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EE771D" w14:textId="77777777" w:rsidR="00774F89" w:rsidRPr="001673AE" w:rsidRDefault="00435E65" w:rsidP="00F12C56">
      <w:pPr>
        <w:spacing w:before="120" w:line="276" w:lineRule="auto"/>
        <w:jc w:val="center"/>
        <w:rPr>
          <w:rFonts w:asciiTheme="minorHAnsi" w:hAnsiTheme="minorHAnsi"/>
          <w:b/>
          <w:sz w:val="22"/>
          <w:szCs w:val="22"/>
        </w:rPr>
      </w:pPr>
      <w:r w:rsidRPr="001673AE">
        <w:rPr>
          <w:rFonts w:asciiTheme="minorHAnsi" w:hAnsiTheme="minorHAnsi"/>
          <w:b/>
          <w:sz w:val="22"/>
          <w:szCs w:val="22"/>
        </w:rPr>
        <w:t>ZÁPIS</w:t>
      </w:r>
      <w:r w:rsidR="00A301E6" w:rsidRPr="001673AE">
        <w:rPr>
          <w:rFonts w:asciiTheme="minorHAnsi" w:hAnsiTheme="minorHAnsi"/>
          <w:b/>
          <w:sz w:val="22"/>
          <w:szCs w:val="22"/>
        </w:rPr>
        <w:t xml:space="preserve"> Z </w:t>
      </w:r>
      <w:r w:rsidR="00A05704" w:rsidRPr="001673AE">
        <w:rPr>
          <w:rFonts w:asciiTheme="minorHAnsi" w:hAnsiTheme="minorHAnsi"/>
          <w:b/>
          <w:sz w:val="22"/>
          <w:szCs w:val="22"/>
        </w:rPr>
        <w:t>OPONENTNÍHO ŘÍZENÍ</w:t>
      </w:r>
      <w:r w:rsidR="00C0797B" w:rsidRPr="001673AE">
        <w:rPr>
          <w:rFonts w:asciiTheme="minorHAnsi" w:hAnsiTheme="minorHAnsi"/>
          <w:b/>
          <w:sz w:val="22"/>
          <w:szCs w:val="22"/>
        </w:rPr>
        <w:t xml:space="preserve"> (OŘ)</w:t>
      </w:r>
    </w:p>
    <w:p w14:paraId="765C5B17" w14:textId="77777777" w:rsidR="00FC1413" w:rsidRPr="001673AE" w:rsidRDefault="00B0693D" w:rsidP="00FA3F3A">
      <w:pPr>
        <w:spacing w:line="276" w:lineRule="auto"/>
        <w:jc w:val="center"/>
        <w:rPr>
          <w:rFonts w:asciiTheme="minorHAnsi" w:hAnsiTheme="minorHAnsi"/>
          <w:b/>
          <w:sz w:val="22"/>
          <w:szCs w:val="22"/>
        </w:rPr>
      </w:pPr>
      <w:r w:rsidRPr="001673AE">
        <w:rPr>
          <w:rFonts w:asciiTheme="minorHAnsi" w:hAnsiTheme="minorHAnsi"/>
          <w:b/>
          <w:sz w:val="22"/>
          <w:szCs w:val="22"/>
        </w:rPr>
        <w:t xml:space="preserve">projektu podpořeného </w:t>
      </w:r>
      <w:r w:rsidR="00FC1413" w:rsidRPr="001673AE">
        <w:rPr>
          <w:rFonts w:asciiTheme="minorHAnsi" w:hAnsiTheme="minorHAnsi"/>
          <w:b/>
          <w:sz w:val="22"/>
          <w:szCs w:val="22"/>
        </w:rPr>
        <w:t>v</w:t>
      </w:r>
      <w:r w:rsidRPr="001673AE">
        <w:rPr>
          <w:rFonts w:asciiTheme="minorHAnsi" w:hAnsiTheme="minorHAnsi"/>
          <w:b/>
          <w:sz w:val="22"/>
          <w:szCs w:val="22"/>
        </w:rPr>
        <w:t> </w:t>
      </w:r>
      <w:r w:rsidR="00FC1413" w:rsidRPr="001673AE">
        <w:rPr>
          <w:rFonts w:asciiTheme="minorHAnsi" w:hAnsiTheme="minorHAnsi"/>
          <w:b/>
          <w:sz w:val="22"/>
          <w:szCs w:val="22"/>
        </w:rPr>
        <w:t>programu</w:t>
      </w:r>
      <w:r w:rsidRPr="001673AE">
        <w:rPr>
          <w:rFonts w:asciiTheme="minorHAnsi" w:hAnsiTheme="minorHAnsi"/>
          <w:b/>
          <w:sz w:val="22"/>
          <w:szCs w:val="22"/>
        </w:rPr>
        <w:t xml:space="preserve"> APLIKACE</w:t>
      </w:r>
      <w:r w:rsidR="00011DD5" w:rsidRPr="001673AE">
        <w:rPr>
          <w:rFonts w:asciiTheme="minorHAnsi" w:hAnsiTheme="minorHAnsi"/>
          <w:b/>
          <w:sz w:val="22"/>
          <w:szCs w:val="22"/>
        </w:rPr>
        <w:t xml:space="preserve"> OP</w:t>
      </w:r>
      <w:r w:rsidR="00DF3959" w:rsidRPr="001673AE">
        <w:rPr>
          <w:rFonts w:asciiTheme="minorHAnsi" w:hAnsiTheme="minorHAnsi"/>
          <w:b/>
          <w:sz w:val="22"/>
          <w:szCs w:val="22"/>
        </w:rPr>
        <w:t xml:space="preserve"> </w:t>
      </w:r>
      <w:r w:rsidR="00011DD5" w:rsidRPr="001673AE">
        <w:rPr>
          <w:rFonts w:asciiTheme="minorHAnsi" w:hAnsiTheme="minorHAnsi"/>
          <w:b/>
          <w:sz w:val="22"/>
          <w:szCs w:val="22"/>
        </w:rPr>
        <w:t>PIK</w:t>
      </w:r>
      <w:r w:rsidR="00FC1413" w:rsidRPr="001673AE">
        <w:rPr>
          <w:rFonts w:asciiTheme="minorHAnsi" w:hAnsiTheme="minorHAnsi"/>
          <w:b/>
          <w:sz w:val="22"/>
          <w:szCs w:val="22"/>
        </w:rPr>
        <w:t>:</w:t>
      </w:r>
    </w:p>
    <w:p w14:paraId="501F6D1A" w14:textId="77777777" w:rsidR="00FC1413" w:rsidRPr="001673AE" w:rsidRDefault="00FC1413" w:rsidP="00FA3F3A">
      <w:pPr>
        <w:spacing w:line="276" w:lineRule="auto"/>
        <w:jc w:val="center"/>
        <w:rPr>
          <w:rFonts w:asciiTheme="minorHAnsi" w:hAnsiTheme="minorHAnsi"/>
          <w:b/>
          <w:sz w:val="22"/>
          <w:szCs w:val="22"/>
        </w:rPr>
      </w:pPr>
    </w:p>
    <w:p w14:paraId="60A96013" w14:textId="77777777" w:rsidR="00FC1413" w:rsidRPr="001673AE" w:rsidRDefault="00FC1413" w:rsidP="00FA3F3A">
      <w:pPr>
        <w:tabs>
          <w:tab w:val="right" w:pos="9072"/>
        </w:tabs>
        <w:spacing w:line="276" w:lineRule="auto"/>
        <w:jc w:val="both"/>
        <w:rPr>
          <w:rFonts w:asciiTheme="minorHAnsi" w:hAnsiTheme="minorHAnsi"/>
          <w:b/>
          <w:sz w:val="22"/>
          <w:szCs w:val="22"/>
        </w:rPr>
      </w:pPr>
      <w:r w:rsidRPr="001673AE">
        <w:rPr>
          <w:rFonts w:asciiTheme="minorHAnsi" w:hAnsiTheme="minorHAnsi"/>
          <w:b/>
          <w:sz w:val="22"/>
          <w:szCs w:val="22"/>
        </w:rPr>
        <w:t xml:space="preserve">        </w:t>
      </w:r>
    </w:p>
    <w:tbl>
      <w:tblPr>
        <w:tblW w:w="962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0"/>
        <w:gridCol w:w="6804"/>
      </w:tblGrid>
      <w:tr w:rsidR="00435E65" w:rsidRPr="00EE2009" w14:paraId="0DA0921E" w14:textId="77777777" w:rsidTr="00BE76A2">
        <w:trPr>
          <w:jc w:val="center"/>
        </w:trPr>
        <w:tc>
          <w:tcPr>
            <w:tcW w:w="2820" w:type="dxa"/>
          </w:tcPr>
          <w:p w14:paraId="5CD7ACBD" w14:textId="77777777" w:rsidR="00435E65" w:rsidRPr="001673AE" w:rsidRDefault="00435E65" w:rsidP="00FA3F3A">
            <w:pPr>
              <w:spacing w:before="120" w:after="12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673AE">
              <w:rPr>
                <w:rFonts w:asciiTheme="minorHAnsi" w:hAnsiTheme="minorHAnsi" w:cs="Arial"/>
                <w:b/>
                <w:sz w:val="22"/>
                <w:szCs w:val="22"/>
              </w:rPr>
              <w:t>Typ OŘ</w:t>
            </w:r>
          </w:p>
        </w:tc>
        <w:tc>
          <w:tcPr>
            <w:tcW w:w="6804" w:type="dxa"/>
          </w:tcPr>
          <w:p w14:paraId="590AC7D1" w14:textId="77777777" w:rsidR="00435E65" w:rsidRPr="001673AE" w:rsidRDefault="009A4A5D" w:rsidP="00FA3F3A">
            <w:pPr>
              <w:spacing w:before="120" w:after="12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673AE">
              <w:rPr>
                <w:rFonts w:asciiTheme="minorHAnsi" w:hAnsiTheme="minorHAnsi" w:cs="Arial"/>
                <w:b/>
                <w:sz w:val="22"/>
                <w:szCs w:val="22"/>
              </w:rPr>
              <w:t>ZÁVĚREČNÉ</w:t>
            </w:r>
            <w:r w:rsidR="00FD31EF" w:rsidRPr="001673AE">
              <w:rPr>
                <w:rFonts w:asciiTheme="minorHAnsi" w:hAnsiTheme="minorHAnsi" w:cs="Arial"/>
                <w:b/>
                <w:sz w:val="22"/>
                <w:szCs w:val="22"/>
              </w:rPr>
              <w:t xml:space="preserve"> OŘ</w:t>
            </w:r>
            <w:r w:rsidRPr="001673AE">
              <w:rPr>
                <w:rFonts w:asciiTheme="minorHAnsi" w:hAnsiTheme="minorHAnsi" w:cs="Arial"/>
                <w:b/>
                <w:sz w:val="22"/>
                <w:szCs w:val="22"/>
              </w:rPr>
              <w:t xml:space="preserve"> BEZ ÚČASTI ZÁSTUPCŮ POSKYTOVATELE DOTACE </w:t>
            </w:r>
          </w:p>
        </w:tc>
      </w:tr>
      <w:tr w:rsidR="005C51B0" w:rsidRPr="00EE2009" w14:paraId="3E730770" w14:textId="77777777" w:rsidTr="00BE76A2">
        <w:trPr>
          <w:jc w:val="center"/>
        </w:trPr>
        <w:tc>
          <w:tcPr>
            <w:tcW w:w="2820" w:type="dxa"/>
          </w:tcPr>
          <w:p w14:paraId="64123FAB" w14:textId="77777777" w:rsidR="005C51B0" w:rsidRPr="001673AE" w:rsidRDefault="00A05704" w:rsidP="00FA3F3A">
            <w:pPr>
              <w:spacing w:before="120" w:after="12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673AE">
              <w:rPr>
                <w:rFonts w:asciiTheme="minorHAnsi" w:hAnsiTheme="minorHAnsi" w:cs="Arial"/>
                <w:b/>
                <w:sz w:val="22"/>
                <w:szCs w:val="22"/>
              </w:rPr>
              <w:t>Registrační číslo projektu</w:t>
            </w:r>
          </w:p>
        </w:tc>
        <w:tc>
          <w:tcPr>
            <w:tcW w:w="6804" w:type="dxa"/>
          </w:tcPr>
          <w:p w14:paraId="2B217ADC" w14:textId="77777777" w:rsidR="005C51B0" w:rsidRPr="001673AE" w:rsidRDefault="005C51B0" w:rsidP="00FA3F3A">
            <w:pPr>
              <w:spacing w:before="120" w:after="12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011DD5" w:rsidRPr="00EE2009" w14:paraId="4167D9C3" w14:textId="77777777" w:rsidTr="00BE76A2">
        <w:trPr>
          <w:trHeight w:val="503"/>
          <w:jc w:val="center"/>
        </w:trPr>
        <w:tc>
          <w:tcPr>
            <w:tcW w:w="2820" w:type="dxa"/>
          </w:tcPr>
          <w:p w14:paraId="5DF13265" w14:textId="77777777" w:rsidR="00011DD5" w:rsidRPr="001673AE" w:rsidRDefault="00F93B42" w:rsidP="00FA3F3A">
            <w:pPr>
              <w:spacing w:before="120" w:after="12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673AE">
              <w:rPr>
                <w:rFonts w:asciiTheme="minorHAnsi" w:hAnsiTheme="minorHAnsi" w:cs="Arial"/>
                <w:b/>
                <w:sz w:val="22"/>
                <w:szCs w:val="22"/>
              </w:rPr>
              <w:t>Název projektu</w:t>
            </w:r>
          </w:p>
        </w:tc>
        <w:tc>
          <w:tcPr>
            <w:tcW w:w="6804" w:type="dxa"/>
          </w:tcPr>
          <w:p w14:paraId="09273D50" w14:textId="77777777" w:rsidR="00011DD5" w:rsidRPr="001673AE" w:rsidRDefault="00011DD5" w:rsidP="00FA3F3A">
            <w:pPr>
              <w:spacing w:before="120" w:after="12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5C51B0" w:rsidRPr="00EE2009" w14:paraId="0DCB3BE8" w14:textId="77777777" w:rsidTr="00BE76A2">
        <w:trPr>
          <w:jc w:val="center"/>
        </w:trPr>
        <w:tc>
          <w:tcPr>
            <w:tcW w:w="2820" w:type="dxa"/>
          </w:tcPr>
          <w:p w14:paraId="4819F46B" w14:textId="77777777" w:rsidR="005C51B0" w:rsidRPr="001673AE" w:rsidRDefault="00F93B42" w:rsidP="00FA3F3A">
            <w:pPr>
              <w:spacing w:before="120" w:after="12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673AE">
              <w:rPr>
                <w:rFonts w:asciiTheme="minorHAnsi" w:hAnsiTheme="minorHAnsi" w:cs="Arial"/>
                <w:b/>
                <w:sz w:val="22"/>
                <w:szCs w:val="22"/>
              </w:rPr>
              <w:t>Příjemce</w:t>
            </w:r>
          </w:p>
        </w:tc>
        <w:tc>
          <w:tcPr>
            <w:tcW w:w="6804" w:type="dxa"/>
          </w:tcPr>
          <w:p w14:paraId="26C279E6" w14:textId="77777777" w:rsidR="005C51B0" w:rsidRPr="001673AE" w:rsidRDefault="005C51B0" w:rsidP="00FA3F3A">
            <w:pPr>
              <w:spacing w:before="120" w:after="12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A05704" w:rsidRPr="00EE2009" w14:paraId="5DA7A72F" w14:textId="77777777" w:rsidTr="00BE76A2">
        <w:trPr>
          <w:jc w:val="center"/>
        </w:trPr>
        <w:tc>
          <w:tcPr>
            <w:tcW w:w="2820" w:type="dxa"/>
          </w:tcPr>
          <w:p w14:paraId="48C5F478" w14:textId="77777777" w:rsidR="00A05704" w:rsidRPr="001673AE" w:rsidRDefault="00A05704" w:rsidP="00FA3F3A">
            <w:pPr>
              <w:spacing w:before="120" w:after="12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673AE">
              <w:rPr>
                <w:rFonts w:asciiTheme="minorHAnsi" w:hAnsiTheme="minorHAnsi" w:cs="Arial"/>
                <w:b/>
                <w:sz w:val="22"/>
                <w:szCs w:val="22"/>
              </w:rPr>
              <w:t>IČ Příjemce</w:t>
            </w:r>
          </w:p>
        </w:tc>
        <w:tc>
          <w:tcPr>
            <w:tcW w:w="6804" w:type="dxa"/>
          </w:tcPr>
          <w:p w14:paraId="6D407A7B" w14:textId="77777777" w:rsidR="00A05704" w:rsidRPr="001673AE" w:rsidRDefault="00A05704" w:rsidP="00FA3F3A">
            <w:pPr>
              <w:spacing w:before="120" w:after="12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A05704" w:rsidRPr="00EE2009" w14:paraId="6CFEE27C" w14:textId="77777777" w:rsidTr="00BE76A2">
        <w:trPr>
          <w:jc w:val="center"/>
        </w:trPr>
        <w:tc>
          <w:tcPr>
            <w:tcW w:w="2820" w:type="dxa"/>
          </w:tcPr>
          <w:p w14:paraId="03C5A280" w14:textId="77777777" w:rsidR="00A05704" w:rsidRPr="001673AE" w:rsidRDefault="00A05704" w:rsidP="00435E65">
            <w:pPr>
              <w:spacing w:before="120" w:after="12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673AE">
              <w:rPr>
                <w:rFonts w:asciiTheme="minorHAnsi" w:hAnsiTheme="minorHAnsi" w:cs="Arial"/>
                <w:b/>
                <w:sz w:val="22"/>
                <w:szCs w:val="22"/>
              </w:rPr>
              <w:t xml:space="preserve">Místo </w:t>
            </w:r>
            <w:r w:rsidR="00435E65" w:rsidRPr="001673AE">
              <w:rPr>
                <w:rFonts w:asciiTheme="minorHAnsi" w:hAnsiTheme="minorHAnsi" w:cs="Arial"/>
                <w:b/>
                <w:sz w:val="22"/>
                <w:szCs w:val="22"/>
              </w:rPr>
              <w:t>konání OŘ</w:t>
            </w:r>
          </w:p>
        </w:tc>
        <w:tc>
          <w:tcPr>
            <w:tcW w:w="6804" w:type="dxa"/>
          </w:tcPr>
          <w:p w14:paraId="4FF7B59B" w14:textId="77777777" w:rsidR="00A05704" w:rsidRPr="001673AE" w:rsidRDefault="00A05704" w:rsidP="00FA3F3A">
            <w:pPr>
              <w:spacing w:before="120" w:after="12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A05704" w:rsidRPr="00EE2009" w14:paraId="4F0ED96F" w14:textId="77777777" w:rsidTr="00BE76A2">
        <w:trPr>
          <w:jc w:val="center"/>
        </w:trPr>
        <w:tc>
          <w:tcPr>
            <w:tcW w:w="2820" w:type="dxa"/>
          </w:tcPr>
          <w:p w14:paraId="09438D76" w14:textId="77777777" w:rsidR="00A05704" w:rsidRPr="001673AE" w:rsidRDefault="00A05704" w:rsidP="001272F1">
            <w:pPr>
              <w:spacing w:before="120" w:after="12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673AE">
              <w:rPr>
                <w:rFonts w:asciiTheme="minorHAnsi" w:hAnsiTheme="minorHAnsi" w:cs="Arial"/>
                <w:b/>
                <w:sz w:val="22"/>
                <w:szCs w:val="22"/>
              </w:rPr>
              <w:t xml:space="preserve">Datum </w:t>
            </w:r>
            <w:r w:rsidR="001272F1" w:rsidRPr="001673AE">
              <w:rPr>
                <w:rFonts w:asciiTheme="minorHAnsi" w:hAnsiTheme="minorHAnsi" w:cs="Arial"/>
                <w:b/>
                <w:sz w:val="22"/>
                <w:szCs w:val="22"/>
              </w:rPr>
              <w:t>konání</w:t>
            </w:r>
            <w:r w:rsidRPr="001673AE">
              <w:rPr>
                <w:rFonts w:asciiTheme="minorHAnsi" w:hAnsiTheme="minorHAnsi" w:cs="Arial"/>
                <w:b/>
                <w:sz w:val="22"/>
                <w:szCs w:val="22"/>
              </w:rPr>
              <w:t xml:space="preserve"> OŘ</w:t>
            </w:r>
          </w:p>
        </w:tc>
        <w:tc>
          <w:tcPr>
            <w:tcW w:w="6804" w:type="dxa"/>
          </w:tcPr>
          <w:p w14:paraId="7F96963F" w14:textId="77777777" w:rsidR="00A05704" w:rsidRPr="001673AE" w:rsidRDefault="00A05704" w:rsidP="00FA3F3A">
            <w:pPr>
              <w:spacing w:before="120" w:after="12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07B85C8E" w14:textId="77777777" w:rsidR="00FC1413" w:rsidRPr="001673AE" w:rsidRDefault="00FC1413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46C37646" w14:textId="77777777" w:rsidR="00A05704" w:rsidRPr="001673AE" w:rsidRDefault="00A05704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W w:w="96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386"/>
      </w:tblGrid>
      <w:tr w:rsidR="00A05704" w:rsidRPr="00EE2009" w14:paraId="30365813" w14:textId="77777777" w:rsidTr="001272F1">
        <w:trPr>
          <w:jc w:val="center"/>
        </w:trPr>
        <w:tc>
          <w:tcPr>
            <w:tcW w:w="4253" w:type="dxa"/>
          </w:tcPr>
          <w:p w14:paraId="539D283B" w14:textId="77777777" w:rsidR="00A05704" w:rsidRPr="001673AE" w:rsidRDefault="00A05704" w:rsidP="00FA3F3A">
            <w:pPr>
              <w:spacing w:before="120" w:after="12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673AE">
              <w:rPr>
                <w:rFonts w:asciiTheme="minorHAnsi" w:hAnsiTheme="minorHAnsi" w:cs="Arial"/>
                <w:b/>
                <w:sz w:val="22"/>
                <w:szCs w:val="22"/>
              </w:rPr>
              <w:t>Datum zahájení projektu</w:t>
            </w:r>
          </w:p>
        </w:tc>
        <w:tc>
          <w:tcPr>
            <w:tcW w:w="5386" w:type="dxa"/>
          </w:tcPr>
          <w:p w14:paraId="4F1D403E" w14:textId="77777777" w:rsidR="00A05704" w:rsidRPr="001673AE" w:rsidRDefault="00A05704" w:rsidP="00FA3F3A">
            <w:pPr>
              <w:spacing w:before="120" w:after="12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A05704" w:rsidRPr="00EE2009" w14:paraId="3D69782A" w14:textId="77777777" w:rsidTr="001272F1">
        <w:trPr>
          <w:jc w:val="center"/>
        </w:trPr>
        <w:tc>
          <w:tcPr>
            <w:tcW w:w="4253" w:type="dxa"/>
          </w:tcPr>
          <w:p w14:paraId="2FDDAAAB" w14:textId="77777777" w:rsidR="00A05704" w:rsidRPr="001673AE" w:rsidRDefault="00A05704" w:rsidP="00FA3F3A">
            <w:pPr>
              <w:spacing w:before="120" w:after="12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673AE">
              <w:rPr>
                <w:rFonts w:asciiTheme="minorHAnsi" w:hAnsiTheme="minorHAnsi" w:cs="Arial"/>
                <w:b/>
                <w:sz w:val="22"/>
                <w:szCs w:val="22"/>
              </w:rPr>
              <w:t>Datum skutečného ukončení projektu</w:t>
            </w:r>
          </w:p>
        </w:tc>
        <w:tc>
          <w:tcPr>
            <w:tcW w:w="5386" w:type="dxa"/>
          </w:tcPr>
          <w:p w14:paraId="65E92CD3" w14:textId="77777777" w:rsidR="00A05704" w:rsidRPr="001673AE" w:rsidRDefault="00A05704" w:rsidP="00FA3F3A">
            <w:pPr>
              <w:spacing w:before="120" w:after="12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A05704" w:rsidRPr="00EE2009" w14:paraId="79B44BFE" w14:textId="77777777" w:rsidTr="001272F1">
        <w:trPr>
          <w:jc w:val="center"/>
        </w:trPr>
        <w:tc>
          <w:tcPr>
            <w:tcW w:w="4253" w:type="dxa"/>
          </w:tcPr>
          <w:p w14:paraId="1233B11D" w14:textId="77777777" w:rsidR="00A05704" w:rsidRPr="001673AE" w:rsidRDefault="00A05704" w:rsidP="00FA3F3A">
            <w:pPr>
              <w:spacing w:before="120" w:after="12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673AE">
              <w:rPr>
                <w:rFonts w:asciiTheme="minorHAnsi" w:hAnsiTheme="minorHAnsi" w:cs="Arial"/>
                <w:b/>
                <w:sz w:val="22"/>
                <w:szCs w:val="22"/>
              </w:rPr>
              <w:t>Délka projektu v měsících</w:t>
            </w:r>
          </w:p>
        </w:tc>
        <w:tc>
          <w:tcPr>
            <w:tcW w:w="5386" w:type="dxa"/>
          </w:tcPr>
          <w:p w14:paraId="641E4E72" w14:textId="77777777" w:rsidR="00A05704" w:rsidRPr="001673AE" w:rsidRDefault="00A05704" w:rsidP="00FA3F3A">
            <w:pPr>
              <w:spacing w:before="120" w:after="12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7A4EB2" w:rsidRPr="00EE2009" w14:paraId="5634901E" w14:textId="77777777" w:rsidTr="001272F1">
        <w:trPr>
          <w:jc w:val="center"/>
        </w:trPr>
        <w:tc>
          <w:tcPr>
            <w:tcW w:w="4253" w:type="dxa"/>
          </w:tcPr>
          <w:p w14:paraId="14D454A6" w14:textId="77777777" w:rsidR="007A4EB2" w:rsidRPr="001673AE" w:rsidRDefault="007A4EB2" w:rsidP="00FA3F3A">
            <w:pPr>
              <w:spacing w:before="120" w:after="12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673AE">
              <w:rPr>
                <w:rFonts w:asciiTheme="minorHAnsi" w:hAnsiTheme="minorHAnsi" w:cs="Arial"/>
                <w:b/>
                <w:sz w:val="22"/>
                <w:szCs w:val="22"/>
              </w:rPr>
              <w:t>Partneři projektu</w:t>
            </w:r>
          </w:p>
        </w:tc>
        <w:tc>
          <w:tcPr>
            <w:tcW w:w="5386" w:type="dxa"/>
          </w:tcPr>
          <w:p w14:paraId="30C02412" w14:textId="77777777" w:rsidR="006F098C" w:rsidRPr="001673AE" w:rsidRDefault="006F098C" w:rsidP="00FA3F3A">
            <w:pPr>
              <w:spacing w:before="120" w:after="12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3989B6F9" w14:textId="77777777" w:rsidR="00666B39" w:rsidRPr="001673AE" w:rsidRDefault="00666B39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733D53C2" w14:textId="77777777" w:rsidR="00BE76A2" w:rsidRPr="001673AE" w:rsidRDefault="0073514C" w:rsidP="00BE76A2">
      <w:pPr>
        <w:suppressAutoHyphens/>
        <w:spacing w:before="120"/>
        <w:jc w:val="both"/>
        <w:rPr>
          <w:rFonts w:asciiTheme="minorHAnsi" w:hAnsiTheme="minorHAnsi"/>
          <w:sz w:val="22"/>
          <w:szCs w:val="22"/>
        </w:rPr>
      </w:pPr>
      <w:r w:rsidRPr="001673AE">
        <w:rPr>
          <w:rFonts w:asciiTheme="minorHAnsi" w:hAnsiTheme="minorHAnsi"/>
          <w:sz w:val="22"/>
          <w:szCs w:val="22"/>
        </w:rPr>
        <w:t xml:space="preserve">Oponentní řízení je prováděno Ministerstvem průmyslu a obchodu (Poskytovatelem dotace) v souladu s podmínkami Rozhodnutí o poskytnutí dotace a jeho cílem je ověření naplnění cílů projektu podpořeného v rámci programu </w:t>
      </w:r>
      <w:r w:rsidR="00BE76A2" w:rsidRPr="001673AE">
        <w:rPr>
          <w:rFonts w:asciiTheme="minorHAnsi" w:hAnsiTheme="minorHAnsi"/>
          <w:sz w:val="22"/>
          <w:szCs w:val="22"/>
        </w:rPr>
        <w:t>Aplikace OP PIK.</w:t>
      </w:r>
    </w:p>
    <w:p w14:paraId="12C3297F" w14:textId="77777777" w:rsidR="00BE76A2" w:rsidRPr="001673AE" w:rsidRDefault="00BE76A2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641BB5E4" w14:textId="77777777" w:rsidR="00C969A7" w:rsidRPr="001673AE" w:rsidRDefault="00C969A7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Ind w:w="-5" w:type="dxa"/>
        <w:tblLook w:val="04A0" w:firstRow="1" w:lastRow="0" w:firstColumn="1" w:lastColumn="0" w:noHBand="0" w:noVBand="1"/>
      </w:tblPr>
      <w:tblGrid>
        <w:gridCol w:w="9634"/>
      </w:tblGrid>
      <w:tr w:rsidR="000D48EC" w:rsidRPr="00EE2009" w14:paraId="2E0B2BC8" w14:textId="77777777" w:rsidTr="00040307">
        <w:tc>
          <w:tcPr>
            <w:tcW w:w="9860" w:type="dxa"/>
          </w:tcPr>
          <w:p w14:paraId="161DD3FB" w14:textId="77777777" w:rsidR="000D48EC" w:rsidRPr="001673AE" w:rsidRDefault="00D84660" w:rsidP="00FA3F3A">
            <w:pPr>
              <w:spacing w:before="120" w:line="276" w:lineRule="auto"/>
              <w:outlineLvl w:val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1673AE">
              <w:rPr>
                <w:rFonts w:asciiTheme="minorHAnsi" w:hAnsiTheme="minorHAnsi"/>
                <w:b/>
                <w:bCs/>
                <w:sz w:val="22"/>
                <w:szCs w:val="22"/>
              </w:rPr>
              <w:t>Účastníci O</w:t>
            </w:r>
            <w:r w:rsidR="000D48EC" w:rsidRPr="001673AE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ponentního řízení </w:t>
            </w:r>
          </w:p>
          <w:p w14:paraId="115A0A18" w14:textId="781BE71F" w:rsidR="00B403C8" w:rsidRPr="001673AE" w:rsidRDefault="00995D2C" w:rsidP="00B403C8">
            <w:pPr>
              <w:spacing w:line="276" w:lineRule="auto"/>
              <w:rPr>
                <w:rFonts w:asciiTheme="minorHAnsi" w:hAnsiTheme="minorHAnsi"/>
                <w:i/>
                <w:sz w:val="22"/>
                <w:szCs w:val="22"/>
              </w:rPr>
            </w:pPr>
            <w:r w:rsidRPr="001673AE">
              <w:rPr>
                <w:rFonts w:asciiTheme="minorHAnsi" w:hAnsiTheme="minorHAnsi"/>
                <w:i/>
                <w:sz w:val="22"/>
                <w:szCs w:val="22"/>
              </w:rPr>
              <w:t>Statutární zástupce hlavního žadatele:</w:t>
            </w:r>
          </w:p>
          <w:p w14:paraId="46420041" w14:textId="77777777" w:rsidR="00B403C8" w:rsidRPr="001673AE" w:rsidRDefault="00B403C8" w:rsidP="00B403C8">
            <w:pPr>
              <w:spacing w:line="276" w:lineRule="auto"/>
              <w:rPr>
                <w:rFonts w:asciiTheme="minorHAnsi" w:hAnsiTheme="minorHAnsi"/>
                <w:i/>
                <w:sz w:val="22"/>
                <w:szCs w:val="22"/>
              </w:rPr>
            </w:pPr>
            <w:r w:rsidRPr="001673AE">
              <w:rPr>
                <w:rFonts w:asciiTheme="minorHAnsi" w:hAnsiTheme="minorHAnsi"/>
                <w:i/>
                <w:sz w:val="22"/>
                <w:szCs w:val="22"/>
              </w:rPr>
              <w:t>Členové řešitelského týmu:</w:t>
            </w:r>
          </w:p>
          <w:p w14:paraId="6D1086AA" w14:textId="77777777" w:rsidR="00FD31EF" w:rsidRPr="001673AE" w:rsidRDefault="00FD31EF" w:rsidP="00B403C8">
            <w:pPr>
              <w:spacing w:line="276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1673AE">
              <w:rPr>
                <w:rFonts w:asciiTheme="minorHAnsi" w:hAnsiTheme="minorHAnsi"/>
                <w:i/>
                <w:sz w:val="22"/>
                <w:szCs w:val="22"/>
              </w:rPr>
              <w:t>Další:</w:t>
            </w:r>
          </w:p>
        </w:tc>
      </w:tr>
    </w:tbl>
    <w:p w14:paraId="7D9B7397" w14:textId="77777777" w:rsidR="000D48EC" w:rsidRPr="001673AE" w:rsidRDefault="000D48EC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4FAE6330" w14:textId="77777777" w:rsidR="007A4EB2" w:rsidRPr="001673AE" w:rsidRDefault="007A4EB2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629"/>
      </w:tblGrid>
      <w:tr w:rsidR="00D611EE" w:rsidRPr="00EE2009" w14:paraId="16ED3081" w14:textId="77777777" w:rsidTr="00040307">
        <w:tc>
          <w:tcPr>
            <w:tcW w:w="9855" w:type="dxa"/>
          </w:tcPr>
          <w:p w14:paraId="702001AD" w14:textId="77777777" w:rsidR="00D611EE" w:rsidRPr="001673AE" w:rsidRDefault="001272F1" w:rsidP="001272F1">
            <w:pPr>
              <w:spacing w:before="120" w:line="276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1673AE">
              <w:rPr>
                <w:rFonts w:asciiTheme="minorHAnsi" w:hAnsiTheme="minorHAnsi"/>
                <w:b/>
                <w:bCs/>
                <w:sz w:val="22"/>
                <w:szCs w:val="22"/>
              </w:rPr>
              <w:t>O</w:t>
            </w:r>
            <w:r w:rsidR="00D611EE" w:rsidRPr="001673AE">
              <w:rPr>
                <w:rFonts w:asciiTheme="minorHAnsi" w:hAnsiTheme="minorHAnsi"/>
                <w:b/>
                <w:bCs/>
                <w:sz w:val="22"/>
                <w:szCs w:val="22"/>
              </w:rPr>
              <w:t>ponentní řízení</w:t>
            </w:r>
          </w:p>
        </w:tc>
      </w:tr>
      <w:tr w:rsidR="002A1459" w:rsidRPr="00EE2009" w14:paraId="071A07B0" w14:textId="77777777" w:rsidTr="00040307">
        <w:tc>
          <w:tcPr>
            <w:tcW w:w="9855" w:type="dxa"/>
          </w:tcPr>
          <w:p w14:paraId="246A72A5" w14:textId="77777777" w:rsidR="002A1459" w:rsidRPr="001673AE" w:rsidRDefault="001272F1" w:rsidP="002A1459">
            <w:pPr>
              <w:numPr>
                <w:ilvl w:val="0"/>
                <w:numId w:val="18"/>
              </w:numPr>
              <w:tabs>
                <w:tab w:val="clear" w:pos="1065"/>
                <w:tab w:val="num" w:pos="454"/>
              </w:tabs>
              <w:spacing w:before="120" w:line="276" w:lineRule="auto"/>
              <w:ind w:left="454"/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  <w:u w:val="single"/>
              </w:rPr>
            </w:pPr>
            <w:r w:rsidRPr="001673AE"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  <w:u w:val="single"/>
              </w:rPr>
              <w:t>Popis realizace projektu</w:t>
            </w:r>
          </w:p>
          <w:p w14:paraId="22BCFD1C" w14:textId="617E7EB4" w:rsidR="006E359B" w:rsidRPr="00EE2009" w:rsidRDefault="001272F1" w:rsidP="006E359B">
            <w:pPr>
              <w:pStyle w:val="slovanseznam2"/>
              <w:ind w:hanging="425"/>
            </w:pPr>
            <w:r w:rsidRPr="00EE2009">
              <w:lastRenderedPageBreak/>
              <w:t>Průběh projektu</w:t>
            </w:r>
            <w:r w:rsidR="006E359B" w:rsidRPr="00EE2009">
              <w:t xml:space="preserve"> (harmonogram, finance.)</w:t>
            </w:r>
          </w:p>
          <w:p w14:paraId="4746D47E" w14:textId="77777777" w:rsidR="006E359B" w:rsidRPr="00EE2009" w:rsidRDefault="001272F1" w:rsidP="006E359B">
            <w:pPr>
              <w:pStyle w:val="slovanseznam2"/>
              <w:ind w:hanging="425"/>
              <w:rPr>
                <w:b/>
              </w:rPr>
            </w:pPr>
            <w:r w:rsidRPr="00EE2009">
              <w:rPr>
                <w:b/>
              </w:rPr>
              <w:t>Změny v průběhu projektu</w:t>
            </w:r>
          </w:p>
          <w:p w14:paraId="0352BDE5" w14:textId="77777777" w:rsidR="006E359B" w:rsidRPr="00EE2009" w:rsidRDefault="001272F1" w:rsidP="006E359B">
            <w:pPr>
              <w:pStyle w:val="slovanseznam2"/>
              <w:ind w:hanging="425"/>
            </w:pPr>
            <w:r w:rsidRPr="00EE2009">
              <w:t>Zlomové momenty projektu</w:t>
            </w:r>
          </w:p>
          <w:p w14:paraId="184B9EAF" w14:textId="77777777" w:rsidR="006E359B" w:rsidRPr="00EE2009" w:rsidRDefault="006E359B" w:rsidP="006E359B">
            <w:pPr>
              <w:pStyle w:val="slovanseznam2"/>
              <w:ind w:hanging="425"/>
            </w:pPr>
            <w:r w:rsidRPr="00EE2009">
              <w:t>S</w:t>
            </w:r>
            <w:r w:rsidR="00142ECB" w:rsidRPr="00EE2009">
              <w:t>polupráce</w:t>
            </w:r>
            <w:r w:rsidR="002A1459" w:rsidRPr="00EE2009">
              <w:t xml:space="preserve"> s partnery projektu</w:t>
            </w:r>
            <w:r w:rsidRPr="00EE2009">
              <w:t xml:space="preserve"> – průběh, přínosy, závěry, předpoklady pokračování spolupráce po ukončení projektu</w:t>
            </w:r>
          </w:p>
          <w:p w14:paraId="0B098402" w14:textId="77777777" w:rsidR="00A301E6" w:rsidRPr="001673AE" w:rsidRDefault="00A301E6" w:rsidP="00995D2C">
            <w:pPr>
              <w:pStyle w:val="slovanseznam2"/>
              <w:numPr>
                <w:ilvl w:val="0"/>
                <w:numId w:val="0"/>
              </w:numPr>
              <w:rPr>
                <w:b/>
                <w:bCs/>
              </w:rPr>
            </w:pPr>
          </w:p>
        </w:tc>
      </w:tr>
      <w:tr w:rsidR="00F1714D" w:rsidRPr="00EE2009" w14:paraId="36ED2CD2" w14:textId="77777777" w:rsidTr="00040307">
        <w:tc>
          <w:tcPr>
            <w:tcW w:w="9855" w:type="dxa"/>
          </w:tcPr>
          <w:p w14:paraId="0CA59EF1" w14:textId="77777777" w:rsidR="00F1714D" w:rsidRPr="001673AE" w:rsidRDefault="00F1714D" w:rsidP="00F1714D">
            <w:pPr>
              <w:numPr>
                <w:ilvl w:val="0"/>
                <w:numId w:val="18"/>
              </w:numPr>
              <w:tabs>
                <w:tab w:val="clear" w:pos="1065"/>
                <w:tab w:val="num" w:pos="454"/>
              </w:tabs>
              <w:spacing w:before="120" w:line="276" w:lineRule="auto"/>
              <w:ind w:left="454"/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  <w:u w:val="single"/>
              </w:rPr>
            </w:pPr>
            <w:r w:rsidRPr="001673AE"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  <w:u w:val="single"/>
              </w:rPr>
              <w:lastRenderedPageBreak/>
              <w:t xml:space="preserve">Splnění plánované věcné náplně projektu </w:t>
            </w:r>
          </w:p>
          <w:p w14:paraId="48CF3946" w14:textId="77777777" w:rsidR="006E359B" w:rsidRPr="001673AE" w:rsidRDefault="00F1714D" w:rsidP="006E359B">
            <w:pPr>
              <w:pStyle w:val="Odstavecseseznamem"/>
              <w:numPr>
                <w:ilvl w:val="1"/>
                <w:numId w:val="18"/>
              </w:numPr>
              <w:spacing w:before="120"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1673AE">
              <w:rPr>
                <w:rFonts w:asciiTheme="minorHAnsi" w:hAnsiTheme="minorHAnsi" w:cs="Calibri"/>
                <w:sz w:val="22"/>
                <w:szCs w:val="22"/>
              </w:rPr>
              <w:t>Uveďte přehled plánovaných cílů v jednotlivých tematických oblastech v souladu s popisem projektu a způsob jejich splnění.</w:t>
            </w:r>
          </w:p>
          <w:p w14:paraId="50D51556" w14:textId="77777777" w:rsidR="006E359B" w:rsidRPr="001673AE" w:rsidRDefault="006E359B" w:rsidP="006E359B">
            <w:pPr>
              <w:pStyle w:val="Odstavecseseznamem"/>
              <w:numPr>
                <w:ilvl w:val="1"/>
                <w:numId w:val="18"/>
              </w:numPr>
              <w:spacing w:before="120"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EE2009">
              <w:rPr>
                <w:rFonts w:asciiTheme="minorHAnsi" w:hAnsiTheme="minorHAnsi"/>
                <w:sz w:val="22"/>
                <w:szCs w:val="22"/>
              </w:rPr>
              <w:t>Výsledky nad rámec závazných indikátorů.</w:t>
            </w:r>
          </w:p>
          <w:p w14:paraId="19A05518" w14:textId="77777777" w:rsidR="00F1714D" w:rsidRPr="00EE2009" w:rsidRDefault="00F1714D" w:rsidP="00CA0302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D48EC" w:rsidRPr="00EE2009" w14:paraId="48BF611F" w14:textId="77777777" w:rsidTr="00040307">
        <w:tc>
          <w:tcPr>
            <w:tcW w:w="9855" w:type="dxa"/>
          </w:tcPr>
          <w:p w14:paraId="43DD497C" w14:textId="77777777" w:rsidR="003F4D6F" w:rsidRPr="001673AE" w:rsidRDefault="003F4D6F" w:rsidP="00F1714D">
            <w:pPr>
              <w:pStyle w:val="Odstavecseseznamem"/>
              <w:numPr>
                <w:ilvl w:val="0"/>
                <w:numId w:val="18"/>
              </w:numPr>
              <w:tabs>
                <w:tab w:val="clear" w:pos="1065"/>
              </w:tabs>
              <w:spacing w:before="120" w:line="276" w:lineRule="auto"/>
              <w:ind w:left="426" w:hanging="284"/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  <w:u w:val="single"/>
              </w:rPr>
            </w:pPr>
            <w:r w:rsidRPr="001673AE"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  <w:u w:val="single"/>
              </w:rPr>
              <w:t xml:space="preserve">Splnění indikátorů k naplnění  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4130"/>
              <w:gridCol w:w="2823"/>
              <w:gridCol w:w="2450"/>
            </w:tblGrid>
            <w:tr w:rsidR="00995D2C" w:rsidRPr="00EE2009" w14:paraId="641C35C2" w14:textId="77777777" w:rsidTr="00995D2C">
              <w:tc>
                <w:tcPr>
                  <w:tcW w:w="4130" w:type="dxa"/>
                </w:tcPr>
                <w:p w14:paraId="1B58E1AE" w14:textId="137E99A7" w:rsidR="00995D2C" w:rsidRPr="00EE2009" w:rsidRDefault="00995D2C" w:rsidP="00995D2C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EE2009">
                    <w:rPr>
                      <w:rFonts w:asciiTheme="minorHAnsi" w:hAnsiTheme="minorHAnsi"/>
                      <w:sz w:val="22"/>
                      <w:szCs w:val="22"/>
                    </w:rPr>
                    <w:t>Indikátor k naplnění (závazný) v Rozhodnutí</w:t>
                  </w:r>
                </w:p>
              </w:tc>
              <w:tc>
                <w:tcPr>
                  <w:tcW w:w="2823" w:type="dxa"/>
                </w:tcPr>
                <w:p w14:paraId="3BD69C90" w14:textId="77777777" w:rsidR="00995D2C" w:rsidRPr="00EE2009" w:rsidRDefault="00995D2C" w:rsidP="00FD31EF">
                  <w:pPr>
                    <w:spacing w:line="276" w:lineRule="auto"/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EE2009">
                    <w:rPr>
                      <w:rFonts w:asciiTheme="minorHAnsi" w:hAnsiTheme="minorHAnsi"/>
                      <w:sz w:val="22"/>
                      <w:szCs w:val="22"/>
                    </w:rPr>
                    <w:t>Termín splnění v Rozhodnutí</w:t>
                  </w:r>
                </w:p>
              </w:tc>
              <w:tc>
                <w:tcPr>
                  <w:tcW w:w="2450" w:type="dxa"/>
                </w:tcPr>
                <w:p w14:paraId="33411DAD" w14:textId="77777777" w:rsidR="00995D2C" w:rsidRPr="00EE2009" w:rsidRDefault="00995D2C" w:rsidP="00FD31EF">
                  <w:pPr>
                    <w:spacing w:line="276" w:lineRule="auto"/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EE2009">
                    <w:rPr>
                      <w:rFonts w:asciiTheme="minorHAnsi" w:hAnsiTheme="minorHAnsi"/>
                      <w:sz w:val="22"/>
                      <w:szCs w:val="22"/>
                    </w:rPr>
                    <w:t>Termín skutečného splnění</w:t>
                  </w:r>
                </w:p>
              </w:tc>
            </w:tr>
            <w:tr w:rsidR="00995D2C" w:rsidRPr="00EE2009" w14:paraId="181E17B7" w14:textId="77777777" w:rsidTr="00995D2C">
              <w:tc>
                <w:tcPr>
                  <w:tcW w:w="4130" w:type="dxa"/>
                </w:tcPr>
                <w:p w14:paraId="2947515C" w14:textId="77777777" w:rsidR="00995D2C" w:rsidRPr="00EE2009" w:rsidRDefault="00995D2C" w:rsidP="00212820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23" w:type="dxa"/>
                </w:tcPr>
                <w:p w14:paraId="3008EFE5" w14:textId="77777777" w:rsidR="00995D2C" w:rsidRPr="00EE2009" w:rsidRDefault="00995D2C" w:rsidP="00212820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450" w:type="dxa"/>
                </w:tcPr>
                <w:p w14:paraId="61E7E3E1" w14:textId="77777777" w:rsidR="00995D2C" w:rsidRPr="00EE2009" w:rsidRDefault="00995D2C" w:rsidP="00212820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</w:tbl>
          <w:p w14:paraId="55808D50" w14:textId="77777777" w:rsidR="00B63796" w:rsidRPr="001673AE" w:rsidRDefault="002A1459" w:rsidP="00B63796">
            <w:pPr>
              <w:spacing w:line="276" w:lineRule="auto"/>
              <w:rPr>
                <w:rFonts w:asciiTheme="minorHAnsi" w:hAnsiTheme="minorHAnsi"/>
                <w:i/>
                <w:sz w:val="22"/>
                <w:szCs w:val="22"/>
              </w:rPr>
            </w:pPr>
            <w:r w:rsidRPr="001673AE">
              <w:rPr>
                <w:rFonts w:asciiTheme="minorHAnsi" w:hAnsiTheme="minorHAnsi"/>
                <w:i/>
                <w:sz w:val="22"/>
                <w:szCs w:val="22"/>
              </w:rPr>
              <w:t>Z</w:t>
            </w:r>
            <w:r w:rsidR="00B63796" w:rsidRPr="001673AE">
              <w:rPr>
                <w:rFonts w:asciiTheme="minorHAnsi" w:hAnsiTheme="minorHAnsi"/>
                <w:i/>
                <w:sz w:val="22"/>
                <w:szCs w:val="22"/>
              </w:rPr>
              <w:t>avedení do výroby:</w:t>
            </w:r>
          </w:p>
          <w:p w14:paraId="3FBA1AFE" w14:textId="77777777" w:rsidR="00216AE6" w:rsidRPr="001673AE" w:rsidRDefault="00B63796" w:rsidP="00B63796">
            <w:pPr>
              <w:spacing w:line="276" w:lineRule="auto"/>
              <w:rPr>
                <w:rFonts w:asciiTheme="minorHAnsi" w:hAnsiTheme="minorHAnsi"/>
                <w:i/>
                <w:sz w:val="22"/>
                <w:szCs w:val="22"/>
              </w:rPr>
            </w:pPr>
            <w:r w:rsidRPr="001673AE">
              <w:rPr>
                <w:rFonts w:asciiTheme="minorHAnsi" w:hAnsiTheme="minorHAnsi"/>
                <w:i/>
                <w:sz w:val="22"/>
                <w:szCs w:val="22"/>
              </w:rPr>
              <w:t>Certifikace:</w:t>
            </w:r>
          </w:p>
          <w:p w14:paraId="61AA4F73" w14:textId="77777777" w:rsidR="000D48EC" w:rsidRPr="001673AE" w:rsidRDefault="00C50E6D" w:rsidP="002F356A">
            <w:pPr>
              <w:spacing w:line="276" w:lineRule="auto"/>
              <w:rPr>
                <w:rFonts w:asciiTheme="minorHAnsi" w:hAnsiTheme="minorHAnsi"/>
                <w:i/>
                <w:sz w:val="22"/>
                <w:szCs w:val="22"/>
              </w:rPr>
            </w:pPr>
            <w:r w:rsidRPr="001673AE">
              <w:rPr>
                <w:rFonts w:asciiTheme="minorHAnsi" w:hAnsiTheme="minorHAnsi"/>
                <w:i/>
                <w:sz w:val="22"/>
                <w:szCs w:val="22"/>
              </w:rPr>
              <w:t>Stav prototypů:</w:t>
            </w:r>
          </w:p>
          <w:p w14:paraId="5DB6CC10" w14:textId="77777777" w:rsidR="00995D2C" w:rsidRPr="001673AE" w:rsidRDefault="00995D2C" w:rsidP="002F356A">
            <w:pPr>
              <w:spacing w:line="276" w:lineRule="auto"/>
              <w:rPr>
                <w:rFonts w:asciiTheme="minorHAnsi" w:hAnsiTheme="minorHAnsi"/>
                <w:i/>
                <w:sz w:val="22"/>
                <w:szCs w:val="22"/>
              </w:rPr>
            </w:pPr>
            <w:r w:rsidRPr="001673AE">
              <w:rPr>
                <w:rFonts w:asciiTheme="minorHAnsi" w:hAnsiTheme="minorHAnsi"/>
                <w:i/>
                <w:sz w:val="22"/>
                <w:szCs w:val="22"/>
              </w:rPr>
              <w:t>Ostatní:</w:t>
            </w:r>
          </w:p>
        </w:tc>
      </w:tr>
      <w:tr w:rsidR="00C969A7" w:rsidRPr="00EE2009" w14:paraId="670B22A0" w14:textId="77777777" w:rsidTr="00040307">
        <w:tc>
          <w:tcPr>
            <w:tcW w:w="9855" w:type="dxa"/>
          </w:tcPr>
          <w:p w14:paraId="70FDBDE5" w14:textId="7AD95ECD" w:rsidR="00C969A7" w:rsidRPr="001673AE" w:rsidRDefault="00995D2C" w:rsidP="00040307">
            <w:pPr>
              <w:pStyle w:val="Odstavecseseznamem"/>
              <w:numPr>
                <w:ilvl w:val="0"/>
                <w:numId w:val="18"/>
              </w:numPr>
              <w:tabs>
                <w:tab w:val="clear" w:pos="1065"/>
              </w:tabs>
              <w:spacing w:before="120" w:line="276" w:lineRule="auto"/>
              <w:ind w:left="426" w:hanging="284"/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  <w:u w:val="single"/>
              </w:rPr>
            </w:pPr>
            <w:r w:rsidRPr="001673AE"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  <w:u w:val="single"/>
              </w:rPr>
              <w:t>Seznámení s o</w:t>
            </w:r>
            <w:r w:rsidR="00C969A7" w:rsidRPr="001673AE"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  <w:u w:val="single"/>
              </w:rPr>
              <w:t>ponentní</w:t>
            </w:r>
            <w:r w:rsidRPr="001673AE"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  <w:u w:val="single"/>
              </w:rPr>
              <w:t>mi</w:t>
            </w:r>
            <w:r w:rsidR="00C969A7" w:rsidRPr="001673AE"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  <w:u w:val="single"/>
              </w:rPr>
              <w:t xml:space="preserve"> posudky</w:t>
            </w:r>
          </w:p>
          <w:p w14:paraId="56B17CB7" w14:textId="6A6504C1" w:rsidR="00DF01EF" w:rsidRPr="00EE2009" w:rsidRDefault="00995D2C" w:rsidP="00995D2C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EE2009">
              <w:rPr>
                <w:rFonts w:asciiTheme="minorHAnsi" w:hAnsiTheme="minorHAnsi"/>
                <w:b/>
                <w:sz w:val="22"/>
                <w:szCs w:val="22"/>
              </w:rPr>
              <w:t xml:space="preserve">Oponent Příjemce - </w:t>
            </w:r>
            <w:r w:rsidRPr="00EE2009">
              <w:rPr>
                <w:rFonts w:asciiTheme="minorHAnsi" w:hAnsiTheme="minorHAnsi"/>
                <w:sz w:val="22"/>
                <w:szCs w:val="22"/>
              </w:rPr>
              <w:t>shrnutí závěrů oponentního posudku (dotazy, doporučení, výhrady)</w:t>
            </w:r>
          </w:p>
          <w:p w14:paraId="720A5A8F" w14:textId="77777777" w:rsidR="00C969A7" w:rsidRPr="00EE2009" w:rsidRDefault="00C969A7" w:rsidP="00D84660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14:paraId="1241173D" w14:textId="77777777" w:rsidR="00995D2C" w:rsidRPr="00EE2009" w:rsidRDefault="00995D2C" w:rsidP="00995D2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EE2009">
              <w:rPr>
                <w:rFonts w:asciiTheme="minorHAnsi" w:hAnsiTheme="minorHAnsi"/>
                <w:b/>
                <w:sz w:val="22"/>
                <w:szCs w:val="22"/>
              </w:rPr>
              <w:t xml:space="preserve">Oponent Poskytovatele dotace - </w:t>
            </w:r>
            <w:r w:rsidRPr="00EE2009">
              <w:rPr>
                <w:rFonts w:asciiTheme="minorHAnsi" w:hAnsiTheme="minorHAnsi"/>
                <w:sz w:val="22"/>
                <w:szCs w:val="22"/>
              </w:rPr>
              <w:t>shrnutí závěrů oponentního posudku</w:t>
            </w:r>
          </w:p>
          <w:p w14:paraId="5E3D0C3B" w14:textId="77777777" w:rsidR="00C969A7" w:rsidRPr="001673AE" w:rsidRDefault="00C969A7" w:rsidP="00995D2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D48EC" w:rsidRPr="00EE2009" w14:paraId="586E89FE" w14:textId="77777777" w:rsidTr="00040307">
        <w:tc>
          <w:tcPr>
            <w:tcW w:w="9855" w:type="dxa"/>
          </w:tcPr>
          <w:p w14:paraId="313C433F" w14:textId="77777777" w:rsidR="000D48EC" w:rsidRPr="001673AE" w:rsidRDefault="00216AE6" w:rsidP="00F1714D">
            <w:pPr>
              <w:numPr>
                <w:ilvl w:val="0"/>
                <w:numId w:val="18"/>
              </w:numPr>
              <w:spacing w:before="120" w:line="276" w:lineRule="auto"/>
              <w:ind w:left="454"/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</w:rPr>
            </w:pPr>
            <w:r w:rsidRPr="001673AE"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</w:rPr>
              <w:t>S</w:t>
            </w:r>
            <w:r w:rsidR="000D48EC" w:rsidRPr="001673AE"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</w:rPr>
              <w:t xml:space="preserve">tanovisko </w:t>
            </w:r>
            <w:r w:rsidRPr="001673AE"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</w:rPr>
              <w:t>Příjemce</w:t>
            </w:r>
            <w:r w:rsidR="000D48EC" w:rsidRPr="001673AE"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</w:rPr>
              <w:t xml:space="preserve"> k oponent</w:t>
            </w:r>
            <w:r w:rsidRPr="001673AE"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</w:rPr>
              <w:t>ní</w:t>
            </w:r>
            <w:r w:rsidR="000D48EC" w:rsidRPr="001673AE"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</w:rPr>
              <w:t>m</w:t>
            </w:r>
            <w:r w:rsidR="006E359B" w:rsidRPr="001673AE"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</w:rPr>
              <w:t xml:space="preserve"> posudk</w:t>
            </w:r>
            <w:r w:rsidR="00040307" w:rsidRPr="001673AE"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</w:rPr>
              <w:t>ům</w:t>
            </w:r>
          </w:p>
          <w:p w14:paraId="6FEC89AC" w14:textId="51877A71" w:rsidR="000D48EC" w:rsidRPr="00EE2009" w:rsidRDefault="000D48EC" w:rsidP="00666B39">
            <w:pPr>
              <w:spacing w:line="276" w:lineRule="auto"/>
              <w:ind w:left="29"/>
              <w:rPr>
                <w:rFonts w:asciiTheme="minorHAnsi" w:hAnsiTheme="minorHAnsi"/>
                <w:i/>
                <w:sz w:val="22"/>
                <w:szCs w:val="22"/>
              </w:rPr>
            </w:pPr>
            <w:r w:rsidRPr="00EE2009">
              <w:rPr>
                <w:rFonts w:asciiTheme="minorHAnsi" w:hAnsiTheme="minorHAnsi"/>
                <w:i/>
                <w:sz w:val="22"/>
                <w:szCs w:val="22"/>
              </w:rPr>
              <w:t>K dotazům oponentů Příjemce uvedl následující:</w:t>
            </w:r>
          </w:p>
          <w:p w14:paraId="606A77C1" w14:textId="77777777" w:rsidR="00DF01EF" w:rsidRPr="00EE2009" w:rsidRDefault="00DF01EF" w:rsidP="00DF01EF">
            <w:pPr>
              <w:spacing w:line="276" w:lineRule="auto"/>
              <w:ind w:left="29"/>
              <w:rPr>
                <w:rFonts w:asciiTheme="minorHAnsi" w:hAnsiTheme="minorHAnsi"/>
                <w:i/>
                <w:sz w:val="22"/>
                <w:szCs w:val="22"/>
              </w:rPr>
            </w:pPr>
            <w:r w:rsidRPr="00EE2009">
              <w:rPr>
                <w:rFonts w:asciiTheme="minorHAnsi" w:hAnsiTheme="minorHAnsi"/>
                <w:i/>
                <w:sz w:val="22"/>
                <w:szCs w:val="22"/>
              </w:rPr>
              <w:t>Reakce na dotazy/připomínky.</w:t>
            </w:r>
            <w:r w:rsidR="00CF11B5" w:rsidRPr="00EE2009">
              <w:rPr>
                <w:rFonts w:asciiTheme="minorHAnsi" w:hAnsiTheme="minorHAnsi"/>
                <w:i/>
                <w:sz w:val="22"/>
                <w:szCs w:val="22"/>
              </w:rPr>
              <w:t>.</w:t>
            </w:r>
            <w:r w:rsidRPr="00EE2009">
              <w:rPr>
                <w:rFonts w:asciiTheme="minorHAnsi" w:hAnsiTheme="minorHAnsi"/>
                <w:i/>
                <w:sz w:val="22"/>
                <w:szCs w:val="22"/>
              </w:rPr>
              <w:t>. Oponenta č. 1……</w:t>
            </w:r>
          </w:p>
          <w:p w14:paraId="6F811315" w14:textId="77777777" w:rsidR="00DF01EF" w:rsidRPr="00EE2009" w:rsidRDefault="00DF01EF" w:rsidP="00DF01EF">
            <w:pPr>
              <w:spacing w:line="276" w:lineRule="auto"/>
              <w:ind w:left="29"/>
              <w:rPr>
                <w:rFonts w:asciiTheme="minorHAnsi" w:hAnsiTheme="minorHAnsi"/>
                <w:i/>
                <w:sz w:val="22"/>
                <w:szCs w:val="22"/>
              </w:rPr>
            </w:pPr>
            <w:r w:rsidRPr="00EE2009">
              <w:rPr>
                <w:rFonts w:asciiTheme="minorHAnsi" w:hAnsiTheme="minorHAnsi"/>
                <w:i/>
                <w:sz w:val="22"/>
                <w:szCs w:val="22"/>
              </w:rPr>
              <w:t>Reakce na dotazy/připomínky</w:t>
            </w:r>
            <w:r w:rsidR="00CF11B5" w:rsidRPr="00EE2009">
              <w:rPr>
                <w:rFonts w:asciiTheme="minorHAnsi" w:hAnsiTheme="minorHAnsi"/>
                <w:i/>
                <w:sz w:val="22"/>
                <w:szCs w:val="22"/>
              </w:rPr>
              <w:t>.</w:t>
            </w:r>
            <w:r w:rsidRPr="00EE2009">
              <w:rPr>
                <w:rFonts w:asciiTheme="minorHAnsi" w:hAnsiTheme="minorHAnsi"/>
                <w:i/>
                <w:sz w:val="22"/>
                <w:szCs w:val="22"/>
              </w:rPr>
              <w:t>.. Oponenta č. 2……</w:t>
            </w:r>
          </w:p>
          <w:p w14:paraId="45C60304" w14:textId="77777777" w:rsidR="000D48EC" w:rsidRPr="00EE2009" w:rsidRDefault="000D48EC" w:rsidP="00DF01EF">
            <w:pPr>
              <w:spacing w:line="276" w:lineRule="auto"/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</w:rPr>
            </w:pPr>
          </w:p>
        </w:tc>
      </w:tr>
    </w:tbl>
    <w:p w14:paraId="23B0B170" w14:textId="77777777" w:rsidR="00C969A7" w:rsidRPr="001673AE" w:rsidRDefault="00C969A7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629"/>
      </w:tblGrid>
      <w:tr w:rsidR="00B63796" w:rsidRPr="00EE2009" w14:paraId="5F004641" w14:textId="77777777" w:rsidTr="00212820">
        <w:tc>
          <w:tcPr>
            <w:tcW w:w="10195" w:type="dxa"/>
          </w:tcPr>
          <w:p w14:paraId="4C93D933" w14:textId="77777777" w:rsidR="00B63796" w:rsidRPr="001673AE" w:rsidRDefault="00B63796" w:rsidP="00212820">
            <w:pPr>
              <w:spacing w:before="120" w:line="276" w:lineRule="auto"/>
              <w:outlineLvl w:val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1673AE">
              <w:rPr>
                <w:rFonts w:asciiTheme="minorHAnsi" w:hAnsiTheme="minorHAnsi"/>
                <w:b/>
                <w:bCs/>
                <w:sz w:val="22"/>
                <w:szCs w:val="22"/>
              </w:rPr>
              <w:t>Spolupráce s VO (VŠ, VVI, …)</w:t>
            </w:r>
          </w:p>
        </w:tc>
      </w:tr>
      <w:tr w:rsidR="00B63796" w:rsidRPr="00EE2009" w14:paraId="17DE6E67" w14:textId="77777777" w:rsidTr="00212820">
        <w:tc>
          <w:tcPr>
            <w:tcW w:w="10195" w:type="dxa"/>
          </w:tcPr>
          <w:p w14:paraId="28940574" w14:textId="77777777" w:rsidR="00B63796" w:rsidRPr="001673AE" w:rsidRDefault="00B63796" w:rsidP="00212820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1673AE">
              <w:rPr>
                <w:rFonts w:asciiTheme="minorHAnsi" w:hAnsiTheme="minorHAnsi"/>
                <w:sz w:val="22"/>
                <w:szCs w:val="22"/>
              </w:rPr>
              <w:t>Název spolupracující VO:</w:t>
            </w:r>
          </w:p>
          <w:p w14:paraId="51A204D0" w14:textId="77777777" w:rsidR="00B63796" w:rsidRPr="001673AE" w:rsidRDefault="00B63796" w:rsidP="00212820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1673AE">
              <w:rPr>
                <w:rFonts w:asciiTheme="minorHAnsi" w:hAnsiTheme="minorHAnsi"/>
                <w:sz w:val="22"/>
                <w:szCs w:val="22"/>
              </w:rPr>
              <w:t>Typ spolupráce:</w:t>
            </w:r>
          </w:p>
          <w:p w14:paraId="33EFF6DE" w14:textId="0D6781C8" w:rsidR="00142ECB" w:rsidRPr="001673AE" w:rsidRDefault="00995D2C" w:rsidP="00212820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1673AE">
              <w:rPr>
                <w:rFonts w:asciiTheme="minorHAnsi" w:hAnsiTheme="minorHAnsi"/>
                <w:sz w:val="22"/>
                <w:szCs w:val="22"/>
              </w:rPr>
              <w:t>Přínosy spolupráce pro projekt:</w:t>
            </w:r>
            <w:r w:rsidR="001673AE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="00B63796" w:rsidRPr="001673AE">
              <w:rPr>
                <w:rFonts w:asciiTheme="minorHAnsi" w:hAnsiTheme="minorHAnsi"/>
                <w:sz w:val="22"/>
                <w:szCs w:val="22"/>
              </w:rPr>
              <w:t>Výsledek spolupráce:</w:t>
            </w:r>
          </w:p>
        </w:tc>
      </w:tr>
    </w:tbl>
    <w:p w14:paraId="4B3E3165" w14:textId="77777777" w:rsidR="00B63796" w:rsidRPr="001673AE" w:rsidRDefault="00B63796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2BF9D093" w14:textId="77777777" w:rsidR="002F356A" w:rsidRPr="001673AE" w:rsidRDefault="002F356A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629"/>
      </w:tblGrid>
      <w:tr w:rsidR="00B63796" w:rsidRPr="00EE2009" w14:paraId="49101261" w14:textId="77777777" w:rsidTr="00C969A7">
        <w:tc>
          <w:tcPr>
            <w:tcW w:w="10195" w:type="dxa"/>
          </w:tcPr>
          <w:p w14:paraId="29C36BEC" w14:textId="77777777" w:rsidR="00D611EE" w:rsidRPr="001673AE" w:rsidRDefault="000D48EC" w:rsidP="00FA3F3A">
            <w:pPr>
              <w:spacing w:before="120" w:line="276" w:lineRule="auto"/>
              <w:outlineLvl w:val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1673AE">
              <w:rPr>
                <w:rFonts w:asciiTheme="minorHAnsi" w:hAnsiTheme="minorHAnsi"/>
                <w:b/>
                <w:bCs/>
                <w:sz w:val="22"/>
                <w:szCs w:val="22"/>
              </w:rPr>
              <w:t>Prez</w:t>
            </w:r>
            <w:r w:rsidR="00D611EE" w:rsidRPr="001673AE">
              <w:rPr>
                <w:rFonts w:asciiTheme="minorHAnsi" w:hAnsiTheme="minorHAnsi"/>
                <w:b/>
                <w:bCs/>
                <w:sz w:val="22"/>
                <w:szCs w:val="22"/>
              </w:rPr>
              <w:t>entace výsledků</w:t>
            </w:r>
            <w:r w:rsidR="00412880" w:rsidRPr="001673AE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veřejnosti (zákazníkům; odborné veřejnosti)</w:t>
            </w:r>
          </w:p>
        </w:tc>
      </w:tr>
      <w:tr w:rsidR="00B63796" w:rsidRPr="00EE2009" w14:paraId="1B97F91E" w14:textId="77777777" w:rsidTr="00C969A7">
        <w:tc>
          <w:tcPr>
            <w:tcW w:w="10195" w:type="dxa"/>
          </w:tcPr>
          <w:p w14:paraId="089DDE52" w14:textId="77777777" w:rsidR="00B63796" w:rsidRPr="001673AE" w:rsidRDefault="00533AD0" w:rsidP="00533AD0">
            <w:pPr>
              <w:spacing w:line="276" w:lineRule="auto"/>
              <w:rPr>
                <w:rFonts w:asciiTheme="minorHAnsi" w:hAnsiTheme="minorHAnsi"/>
                <w:i/>
                <w:sz w:val="22"/>
                <w:szCs w:val="22"/>
              </w:rPr>
            </w:pPr>
            <w:r w:rsidRPr="001673AE">
              <w:rPr>
                <w:rFonts w:asciiTheme="minorHAnsi" w:hAnsiTheme="minorHAnsi"/>
                <w:i/>
                <w:sz w:val="22"/>
                <w:szCs w:val="22"/>
              </w:rPr>
              <w:t xml:space="preserve">Výstavy </w:t>
            </w:r>
            <w:r w:rsidR="00A301E6" w:rsidRPr="001673AE">
              <w:rPr>
                <w:rFonts w:asciiTheme="minorHAnsi" w:hAnsiTheme="minorHAnsi"/>
                <w:i/>
                <w:sz w:val="22"/>
                <w:szCs w:val="22"/>
              </w:rPr>
              <w:t xml:space="preserve">/ </w:t>
            </w:r>
            <w:r w:rsidR="00412880" w:rsidRPr="001673AE">
              <w:rPr>
                <w:rFonts w:asciiTheme="minorHAnsi" w:hAnsiTheme="minorHAnsi"/>
                <w:i/>
                <w:sz w:val="22"/>
                <w:szCs w:val="22"/>
              </w:rPr>
              <w:t>Veletrhy/</w:t>
            </w:r>
            <w:r w:rsidR="00A301E6" w:rsidRPr="001673AE">
              <w:rPr>
                <w:rFonts w:asciiTheme="minorHAnsi" w:hAnsiTheme="minorHAnsi"/>
                <w:i/>
                <w:sz w:val="22"/>
                <w:szCs w:val="22"/>
              </w:rPr>
              <w:t xml:space="preserve">Zavedení do výroby / </w:t>
            </w:r>
            <w:r w:rsidR="00B63796" w:rsidRPr="001673AE">
              <w:rPr>
                <w:rFonts w:asciiTheme="minorHAnsi" w:hAnsiTheme="minorHAnsi"/>
                <w:i/>
                <w:sz w:val="22"/>
                <w:szCs w:val="22"/>
              </w:rPr>
              <w:t>Certifikace</w:t>
            </w:r>
            <w:r w:rsidR="00A301E6" w:rsidRPr="001673AE">
              <w:rPr>
                <w:rFonts w:asciiTheme="minorHAnsi" w:hAnsiTheme="minorHAnsi"/>
                <w:i/>
                <w:sz w:val="22"/>
                <w:szCs w:val="22"/>
              </w:rPr>
              <w:t xml:space="preserve"> / Přednášky</w:t>
            </w:r>
            <w:r w:rsidRPr="001673AE">
              <w:rPr>
                <w:rFonts w:asciiTheme="minorHAnsi" w:hAnsiTheme="minorHAnsi"/>
                <w:i/>
                <w:sz w:val="22"/>
                <w:szCs w:val="22"/>
              </w:rPr>
              <w:t xml:space="preserve"> / Články v odborných časopisech</w:t>
            </w:r>
          </w:p>
          <w:p w14:paraId="2B66A36B" w14:textId="77777777" w:rsidR="00995D2C" w:rsidRPr="001673AE" w:rsidRDefault="00995D2C" w:rsidP="00533AD0">
            <w:pPr>
              <w:spacing w:line="276" w:lineRule="auto"/>
              <w:rPr>
                <w:rFonts w:asciiTheme="minorHAnsi" w:hAnsiTheme="minorHAnsi"/>
                <w:i/>
                <w:sz w:val="22"/>
                <w:szCs w:val="22"/>
              </w:rPr>
            </w:pPr>
            <w:r w:rsidRPr="001673AE">
              <w:rPr>
                <w:rFonts w:asciiTheme="minorHAnsi" w:hAnsiTheme="minorHAnsi"/>
                <w:i/>
                <w:sz w:val="22"/>
                <w:szCs w:val="22"/>
              </w:rPr>
              <w:t>Jiné:</w:t>
            </w:r>
          </w:p>
        </w:tc>
      </w:tr>
    </w:tbl>
    <w:p w14:paraId="303CC50C" w14:textId="77777777" w:rsidR="00C969A7" w:rsidRPr="001673AE" w:rsidRDefault="00C969A7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W w:w="9639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247B91" w:rsidRPr="00EE2009" w14:paraId="4580724D" w14:textId="77777777" w:rsidTr="008D6771">
        <w:trPr>
          <w:trHeight w:val="3262"/>
        </w:trPr>
        <w:tc>
          <w:tcPr>
            <w:tcW w:w="9639" w:type="dxa"/>
          </w:tcPr>
          <w:p w14:paraId="26602C56" w14:textId="77777777" w:rsidR="00247B91" w:rsidRPr="001673AE" w:rsidRDefault="003C3DE2" w:rsidP="00212820">
            <w:pPr>
              <w:spacing w:line="276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1673AE">
              <w:rPr>
                <w:rFonts w:asciiTheme="minorHAnsi" w:hAnsiTheme="minorHAnsi"/>
                <w:b/>
                <w:bCs/>
                <w:sz w:val="22"/>
                <w:szCs w:val="22"/>
              </w:rPr>
              <w:t>Náklady</w:t>
            </w:r>
            <w:r w:rsidR="00247B91" w:rsidRPr="001673AE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projektu </w:t>
            </w:r>
          </w:p>
          <w:p w14:paraId="5291A3F3" w14:textId="77777777" w:rsidR="00247B91" w:rsidRPr="001673AE" w:rsidRDefault="00247B91" w:rsidP="00212820">
            <w:pPr>
              <w:spacing w:line="276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tbl>
            <w:tblPr>
              <w:tblStyle w:val="Mkatabulky"/>
              <w:tblW w:w="0" w:type="auto"/>
              <w:tblInd w:w="492" w:type="dxa"/>
              <w:tblLayout w:type="fixed"/>
              <w:tblLook w:val="04A0" w:firstRow="1" w:lastRow="0" w:firstColumn="1" w:lastColumn="0" w:noHBand="0" w:noVBand="1"/>
            </w:tblPr>
            <w:tblGrid>
              <w:gridCol w:w="2346"/>
              <w:gridCol w:w="3324"/>
              <w:gridCol w:w="2835"/>
            </w:tblGrid>
            <w:tr w:rsidR="00247B91" w:rsidRPr="00EE2009" w14:paraId="32D005D5" w14:textId="77777777" w:rsidTr="00412880">
              <w:trPr>
                <w:trHeight w:val="283"/>
              </w:trPr>
              <w:tc>
                <w:tcPr>
                  <w:tcW w:w="2346" w:type="dxa"/>
                </w:tcPr>
                <w:p w14:paraId="384B90C5" w14:textId="77777777" w:rsidR="00247B91" w:rsidRPr="001673AE" w:rsidRDefault="00247B91" w:rsidP="00212820">
                  <w:pPr>
                    <w:spacing w:line="276" w:lineRule="auto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324" w:type="dxa"/>
                </w:tcPr>
                <w:p w14:paraId="45FDBA32" w14:textId="77777777" w:rsidR="00247B91" w:rsidRPr="001673AE" w:rsidRDefault="00247B91" w:rsidP="002A1459">
                  <w:pPr>
                    <w:spacing w:line="276" w:lineRule="auto"/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  <w:r w:rsidRPr="001673AE"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  <w:t>Plánované</w:t>
                  </w:r>
                  <w:r w:rsidR="00412880" w:rsidRPr="001673AE"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  <w:t xml:space="preserve"> (příloha Žádosti o podporu, resp. Rozhodnutí)</w:t>
                  </w:r>
                </w:p>
              </w:tc>
              <w:tc>
                <w:tcPr>
                  <w:tcW w:w="2835" w:type="dxa"/>
                </w:tcPr>
                <w:p w14:paraId="31DCE7D5" w14:textId="77777777" w:rsidR="00247B91" w:rsidRPr="001673AE" w:rsidRDefault="00247B91" w:rsidP="002A1459">
                  <w:pPr>
                    <w:spacing w:line="276" w:lineRule="auto"/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  <w:r w:rsidRPr="001673AE"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  <w:t>Skutečné</w:t>
                  </w:r>
                </w:p>
                <w:p w14:paraId="02B69DCA" w14:textId="77777777" w:rsidR="00412880" w:rsidRPr="001673AE" w:rsidRDefault="00412880" w:rsidP="002A1459">
                  <w:pPr>
                    <w:spacing w:line="276" w:lineRule="auto"/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  <w:r w:rsidRPr="001673AE"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  <w:t xml:space="preserve">(včetně závěrečné </w:t>
                  </w:r>
                  <w:r w:rsidR="00995D2C" w:rsidRPr="001673AE"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  <w:t xml:space="preserve">dosud </w:t>
                  </w:r>
                  <w:r w:rsidRPr="001673AE"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  <w:t>neproplacené etapy)</w:t>
                  </w:r>
                </w:p>
              </w:tc>
            </w:tr>
            <w:tr w:rsidR="00247B91" w:rsidRPr="00EE2009" w14:paraId="3425CA2B" w14:textId="77777777" w:rsidTr="00412880">
              <w:trPr>
                <w:trHeight w:val="283"/>
              </w:trPr>
              <w:tc>
                <w:tcPr>
                  <w:tcW w:w="2346" w:type="dxa"/>
                </w:tcPr>
                <w:p w14:paraId="717C7FBD" w14:textId="77777777" w:rsidR="00247B91" w:rsidRPr="001673AE" w:rsidRDefault="00247B91" w:rsidP="00212820">
                  <w:pPr>
                    <w:spacing w:line="276" w:lineRule="auto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  <w:r w:rsidRPr="001673AE"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  <w:t>Celkové způsobilé výdaje</w:t>
                  </w:r>
                </w:p>
              </w:tc>
              <w:tc>
                <w:tcPr>
                  <w:tcW w:w="3324" w:type="dxa"/>
                </w:tcPr>
                <w:p w14:paraId="503D71D1" w14:textId="77777777" w:rsidR="00247B91" w:rsidRPr="001673AE" w:rsidRDefault="00247B91" w:rsidP="002A1459">
                  <w:pPr>
                    <w:spacing w:line="276" w:lineRule="auto"/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</w:tcPr>
                <w:p w14:paraId="60443804" w14:textId="77777777" w:rsidR="00247B91" w:rsidRPr="001673AE" w:rsidRDefault="00247B91" w:rsidP="002A1459">
                  <w:pPr>
                    <w:spacing w:line="276" w:lineRule="auto"/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247B91" w:rsidRPr="00EE2009" w14:paraId="1B6DD565" w14:textId="77777777" w:rsidTr="00412880">
              <w:trPr>
                <w:trHeight w:val="295"/>
              </w:trPr>
              <w:tc>
                <w:tcPr>
                  <w:tcW w:w="2346" w:type="dxa"/>
                </w:tcPr>
                <w:p w14:paraId="28C9AFDC" w14:textId="77777777" w:rsidR="00247B91" w:rsidRPr="001673AE" w:rsidRDefault="00247B91" w:rsidP="00212820">
                  <w:pPr>
                    <w:spacing w:line="276" w:lineRule="auto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  <w:r w:rsidRPr="001673AE"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  <w:t>Dotace</w:t>
                  </w:r>
                </w:p>
              </w:tc>
              <w:tc>
                <w:tcPr>
                  <w:tcW w:w="3324" w:type="dxa"/>
                </w:tcPr>
                <w:p w14:paraId="5C6C5566" w14:textId="77777777" w:rsidR="00247B91" w:rsidRPr="001673AE" w:rsidRDefault="00247B91" w:rsidP="002A1459">
                  <w:pPr>
                    <w:spacing w:line="276" w:lineRule="auto"/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</w:tcPr>
                <w:p w14:paraId="43151906" w14:textId="77777777" w:rsidR="00247B91" w:rsidRPr="001673AE" w:rsidRDefault="00247B91" w:rsidP="002A1459">
                  <w:pPr>
                    <w:spacing w:line="276" w:lineRule="auto"/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247B91" w:rsidRPr="00EE2009" w14:paraId="71F86F9F" w14:textId="77777777" w:rsidTr="00412880">
              <w:trPr>
                <w:trHeight w:val="283"/>
              </w:trPr>
              <w:tc>
                <w:tcPr>
                  <w:tcW w:w="2346" w:type="dxa"/>
                </w:tcPr>
                <w:p w14:paraId="5FA051D7" w14:textId="77777777" w:rsidR="00247B91" w:rsidRPr="001673AE" w:rsidRDefault="00247B91" w:rsidP="00212820">
                  <w:pPr>
                    <w:spacing w:line="276" w:lineRule="auto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324" w:type="dxa"/>
                </w:tcPr>
                <w:p w14:paraId="24709041" w14:textId="77777777" w:rsidR="00247B91" w:rsidRPr="001673AE" w:rsidRDefault="00247B91" w:rsidP="00212820">
                  <w:pPr>
                    <w:spacing w:line="276" w:lineRule="auto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</w:tcPr>
                <w:p w14:paraId="0D5ADDB7" w14:textId="77777777" w:rsidR="00247B91" w:rsidRPr="001673AE" w:rsidRDefault="00247B91" w:rsidP="00212820">
                  <w:pPr>
                    <w:spacing w:line="276" w:lineRule="auto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62DF252A" w14:textId="77777777" w:rsidR="00247B91" w:rsidRPr="001673AE" w:rsidRDefault="00247B91" w:rsidP="00212820">
            <w:pPr>
              <w:spacing w:line="276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14:paraId="25A1A695" w14:textId="35EE3EB5" w:rsidR="00247B91" w:rsidRPr="001673AE" w:rsidRDefault="00995D2C" w:rsidP="00E60FC7">
            <w:pPr>
              <w:spacing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673AE">
              <w:rPr>
                <w:rFonts w:asciiTheme="minorHAnsi" w:hAnsiTheme="minorHAnsi" w:cs="Arial"/>
                <w:sz w:val="22"/>
                <w:szCs w:val="22"/>
              </w:rPr>
              <w:t>Komentář k rozpočtu:</w:t>
            </w:r>
          </w:p>
        </w:tc>
      </w:tr>
    </w:tbl>
    <w:p w14:paraId="6BADDB72" w14:textId="77777777" w:rsidR="00247B91" w:rsidRPr="001673AE" w:rsidRDefault="00247B91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07C89EB3" w14:textId="77777777" w:rsidR="00247B91" w:rsidRPr="001673AE" w:rsidRDefault="00247B91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629"/>
      </w:tblGrid>
      <w:tr w:rsidR="00D611EE" w:rsidRPr="00EE2009" w14:paraId="740DC590" w14:textId="77777777" w:rsidTr="003C3DE2">
        <w:tc>
          <w:tcPr>
            <w:tcW w:w="9855" w:type="dxa"/>
          </w:tcPr>
          <w:p w14:paraId="367CFD4A" w14:textId="77777777" w:rsidR="00D611EE" w:rsidRPr="001673AE" w:rsidRDefault="00D611EE" w:rsidP="00FA3F3A">
            <w:pPr>
              <w:spacing w:before="120" w:line="276" w:lineRule="auto"/>
              <w:outlineLvl w:val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1673AE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Hlavní přínosy </w:t>
            </w:r>
            <w:r w:rsidR="003C3DE2" w:rsidRPr="001673AE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projektu </w:t>
            </w:r>
            <w:r w:rsidRPr="001673AE">
              <w:rPr>
                <w:rFonts w:asciiTheme="minorHAnsi" w:hAnsiTheme="minorHAnsi"/>
                <w:b/>
                <w:bCs/>
                <w:sz w:val="22"/>
                <w:szCs w:val="22"/>
              </w:rPr>
              <w:t>a využitelnost výsledků:</w:t>
            </w:r>
          </w:p>
        </w:tc>
      </w:tr>
      <w:tr w:rsidR="00C969A7" w:rsidRPr="00EE2009" w14:paraId="7D038921" w14:textId="77777777" w:rsidTr="003C3DE2">
        <w:tc>
          <w:tcPr>
            <w:tcW w:w="9855" w:type="dxa"/>
          </w:tcPr>
          <w:p w14:paraId="5C7BCF9D" w14:textId="77777777" w:rsidR="00C969A7" w:rsidRPr="00EE2009" w:rsidRDefault="00C969A7" w:rsidP="00FA3F3A">
            <w:pPr>
              <w:pStyle w:val="Odstavecseseznamem"/>
              <w:numPr>
                <w:ilvl w:val="0"/>
                <w:numId w:val="17"/>
              </w:numPr>
              <w:spacing w:before="120" w:line="276" w:lineRule="auto"/>
              <w:outlineLvl w:val="0"/>
              <w:rPr>
                <w:rFonts w:asciiTheme="minorHAnsi" w:hAnsiTheme="minorHAnsi"/>
                <w:sz w:val="22"/>
                <w:szCs w:val="22"/>
              </w:rPr>
            </w:pPr>
            <w:r w:rsidRPr="00EE2009">
              <w:rPr>
                <w:rFonts w:asciiTheme="minorHAnsi" w:hAnsiTheme="minorHAnsi"/>
                <w:sz w:val="22"/>
                <w:szCs w:val="22"/>
              </w:rPr>
              <w:t>…</w:t>
            </w:r>
          </w:p>
          <w:p w14:paraId="14D89D8B" w14:textId="77777777" w:rsidR="00C969A7" w:rsidRPr="00EE2009" w:rsidRDefault="00C969A7" w:rsidP="00FA3F3A">
            <w:pPr>
              <w:pStyle w:val="Odstavecseseznamem"/>
              <w:numPr>
                <w:ilvl w:val="0"/>
                <w:numId w:val="17"/>
              </w:numPr>
              <w:spacing w:before="120" w:line="276" w:lineRule="auto"/>
              <w:outlineLvl w:val="0"/>
              <w:rPr>
                <w:rFonts w:asciiTheme="minorHAnsi" w:hAnsiTheme="minorHAnsi"/>
                <w:sz w:val="22"/>
                <w:szCs w:val="22"/>
              </w:rPr>
            </w:pPr>
            <w:r w:rsidRPr="00EE2009">
              <w:rPr>
                <w:rFonts w:asciiTheme="minorHAnsi" w:hAnsiTheme="minorHAnsi"/>
                <w:sz w:val="22"/>
                <w:szCs w:val="22"/>
              </w:rPr>
              <w:t>…</w:t>
            </w:r>
          </w:p>
          <w:p w14:paraId="5520995D" w14:textId="77777777" w:rsidR="00C969A7" w:rsidRPr="00EE2009" w:rsidRDefault="00C969A7" w:rsidP="00FA3F3A">
            <w:pPr>
              <w:spacing w:before="120" w:line="276" w:lineRule="auto"/>
              <w:outlineLvl w:val="0"/>
              <w:rPr>
                <w:rFonts w:asciiTheme="minorHAnsi" w:hAnsiTheme="minorHAnsi"/>
                <w:i/>
                <w:sz w:val="22"/>
                <w:szCs w:val="22"/>
              </w:rPr>
            </w:pPr>
            <w:r w:rsidRPr="00EE2009">
              <w:rPr>
                <w:rFonts w:asciiTheme="minorHAnsi" w:hAnsiTheme="minorHAnsi"/>
                <w:sz w:val="22"/>
                <w:szCs w:val="22"/>
              </w:rPr>
              <w:t xml:space="preserve">Doloženo: </w:t>
            </w:r>
            <w:r w:rsidRPr="00EE2009">
              <w:rPr>
                <w:rFonts w:asciiTheme="minorHAnsi" w:hAnsiTheme="minorHAnsi"/>
                <w:i/>
                <w:sz w:val="22"/>
                <w:szCs w:val="22"/>
              </w:rPr>
              <w:t xml:space="preserve">(např. Smlouvou o využití výsledků VaV, objednávky, </w:t>
            </w:r>
            <w:r w:rsidR="00FC25BC" w:rsidRPr="00EE2009">
              <w:rPr>
                <w:rFonts w:asciiTheme="minorHAnsi" w:hAnsiTheme="minorHAnsi"/>
                <w:i/>
                <w:sz w:val="22"/>
                <w:szCs w:val="22"/>
              </w:rPr>
              <w:t xml:space="preserve">zavedení sériové výroby </w:t>
            </w:r>
            <w:r w:rsidRPr="00EE2009">
              <w:rPr>
                <w:rFonts w:asciiTheme="minorHAnsi" w:hAnsiTheme="minorHAnsi"/>
                <w:i/>
                <w:sz w:val="22"/>
                <w:szCs w:val="22"/>
              </w:rPr>
              <w:t>aj.)</w:t>
            </w:r>
          </w:p>
          <w:p w14:paraId="5EA863A5" w14:textId="77777777" w:rsidR="00533AD0" w:rsidRPr="00EE2009" w:rsidRDefault="00533AD0" w:rsidP="00CD1001">
            <w:pPr>
              <w:spacing w:before="120" w:line="276" w:lineRule="auto"/>
              <w:jc w:val="center"/>
              <w:outlineLvl w:val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</w:tbl>
    <w:p w14:paraId="0BB0AF2D" w14:textId="77777777" w:rsidR="0091242A" w:rsidRPr="001673AE" w:rsidRDefault="0091242A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W w:w="9859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9"/>
      </w:tblGrid>
      <w:tr w:rsidR="0091242A" w:rsidRPr="00EE2009" w14:paraId="083C91DD" w14:textId="77777777" w:rsidTr="003C3DE2">
        <w:tc>
          <w:tcPr>
            <w:tcW w:w="9859" w:type="dxa"/>
          </w:tcPr>
          <w:p w14:paraId="143D1250" w14:textId="77777777" w:rsidR="0091242A" w:rsidRPr="001673AE" w:rsidRDefault="00C969A7" w:rsidP="003C3DE2">
            <w:pPr>
              <w:spacing w:before="120"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1673AE">
              <w:rPr>
                <w:rFonts w:asciiTheme="minorHAnsi" w:hAnsiTheme="minorHAnsi"/>
                <w:b/>
                <w:sz w:val="22"/>
                <w:szCs w:val="22"/>
              </w:rPr>
              <w:t>Závěr</w:t>
            </w:r>
          </w:p>
          <w:p w14:paraId="05F44D0D" w14:textId="77777777" w:rsidR="003C3DE2" w:rsidRPr="00EE2009" w:rsidRDefault="003C3DE2" w:rsidP="003C3DE2">
            <w:pPr>
              <w:spacing w:before="120"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</w:tbl>
    <w:p w14:paraId="16B49039" w14:textId="77777777" w:rsidR="00A05704" w:rsidRPr="001673AE" w:rsidRDefault="00A05704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9629"/>
      </w:tblGrid>
      <w:tr w:rsidR="00A05704" w:rsidRPr="00EE2009" w14:paraId="07121596" w14:textId="77777777" w:rsidTr="003C3DE2">
        <w:trPr>
          <w:jc w:val="center"/>
        </w:trPr>
        <w:tc>
          <w:tcPr>
            <w:tcW w:w="10195" w:type="dxa"/>
          </w:tcPr>
          <w:p w14:paraId="280D9261" w14:textId="77777777" w:rsidR="00A05704" w:rsidRPr="001673AE" w:rsidRDefault="00CF11B5" w:rsidP="00FA3F3A">
            <w:pPr>
              <w:spacing w:before="120" w:line="276" w:lineRule="auto"/>
              <w:outlineLvl w:val="0"/>
              <w:rPr>
                <w:rFonts w:asciiTheme="minorHAnsi" w:hAnsiTheme="minorHAnsi"/>
                <w:b/>
                <w:sz w:val="22"/>
                <w:szCs w:val="22"/>
              </w:rPr>
            </w:pPr>
            <w:r w:rsidRPr="001673AE">
              <w:rPr>
                <w:rFonts w:asciiTheme="minorHAnsi" w:hAnsiTheme="minorHAnsi"/>
                <w:b/>
                <w:sz w:val="22"/>
                <w:szCs w:val="22"/>
              </w:rPr>
              <w:t xml:space="preserve">Dokumenty z OŘ </w:t>
            </w:r>
            <w:r w:rsidR="00201044" w:rsidRPr="001673AE">
              <w:rPr>
                <w:rFonts w:asciiTheme="minorHAnsi" w:hAnsiTheme="minorHAnsi"/>
                <w:b/>
                <w:sz w:val="22"/>
                <w:szCs w:val="22"/>
              </w:rPr>
              <w:t xml:space="preserve">určené </w:t>
            </w:r>
            <w:r w:rsidRPr="001673AE">
              <w:rPr>
                <w:rFonts w:asciiTheme="minorHAnsi" w:hAnsiTheme="minorHAnsi"/>
                <w:b/>
                <w:sz w:val="22"/>
                <w:szCs w:val="22"/>
              </w:rPr>
              <w:t>pro Poskytovatele</w:t>
            </w:r>
            <w:r w:rsidR="00A05704" w:rsidRPr="001673AE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A05704" w:rsidRPr="001673AE">
              <w:rPr>
                <w:rFonts w:asciiTheme="minorHAnsi" w:hAnsiTheme="minorHAnsi"/>
                <w:b/>
                <w:sz w:val="22"/>
                <w:szCs w:val="22"/>
              </w:rPr>
              <w:tab/>
            </w:r>
          </w:p>
          <w:p w14:paraId="2BB56B81" w14:textId="77777777" w:rsidR="00142ECB" w:rsidRPr="00EE2009" w:rsidRDefault="00142ECB" w:rsidP="00142ECB">
            <w:pPr>
              <w:pStyle w:val="Odstavecseseznamem"/>
              <w:numPr>
                <w:ilvl w:val="0"/>
                <w:numId w:val="20"/>
              </w:num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EE2009">
              <w:rPr>
                <w:rFonts w:asciiTheme="minorHAnsi" w:hAnsiTheme="minorHAnsi" w:cs="Calibri"/>
                <w:bCs/>
                <w:sz w:val="22"/>
                <w:szCs w:val="22"/>
              </w:rPr>
              <w:t>Prezenční listina z jednání OŘ</w:t>
            </w:r>
          </w:p>
          <w:p w14:paraId="69EA0CA7" w14:textId="36AE57F4" w:rsidR="00A05704" w:rsidRPr="00EE2009" w:rsidRDefault="00995D2C" w:rsidP="00666B39">
            <w:pPr>
              <w:pStyle w:val="Odstavecseseznamem"/>
              <w:numPr>
                <w:ilvl w:val="0"/>
                <w:numId w:val="20"/>
              </w:num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EE2009">
              <w:rPr>
                <w:rFonts w:asciiTheme="minorHAnsi" w:hAnsiTheme="minorHAnsi"/>
                <w:sz w:val="22"/>
                <w:szCs w:val="22"/>
              </w:rPr>
              <w:t>Oponentní posudek Příjemce</w:t>
            </w:r>
          </w:p>
          <w:p w14:paraId="002968BD" w14:textId="77777777" w:rsidR="00AE5D4E" w:rsidRPr="00EE2009" w:rsidRDefault="00A05704" w:rsidP="00666B39">
            <w:pPr>
              <w:pStyle w:val="Odstavecseseznamem"/>
              <w:numPr>
                <w:ilvl w:val="0"/>
                <w:numId w:val="20"/>
              </w:num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EE2009">
              <w:rPr>
                <w:rFonts w:asciiTheme="minorHAnsi" w:hAnsiTheme="minorHAnsi"/>
                <w:sz w:val="22"/>
                <w:szCs w:val="22"/>
              </w:rPr>
              <w:t>Tabulka skutečných ZV</w:t>
            </w:r>
          </w:p>
          <w:p w14:paraId="57A1237C" w14:textId="77777777" w:rsidR="00396485" w:rsidRPr="00EE2009" w:rsidRDefault="0089312A" w:rsidP="00BA4B25">
            <w:pPr>
              <w:pStyle w:val="Odstavecseseznamem"/>
              <w:numPr>
                <w:ilvl w:val="0"/>
                <w:numId w:val="20"/>
              </w:num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EE2009">
              <w:rPr>
                <w:rFonts w:asciiTheme="minorHAnsi" w:hAnsiTheme="minorHAnsi"/>
                <w:sz w:val="22"/>
                <w:szCs w:val="22"/>
              </w:rPr>
              <w:t>Kopie dokladů certifikace</w:t>
            </w:r>
          </w:p>
          <w:p w14:paraId="5BDB3A57" w14:textId="77777777" w:rsidR="00396485" w:rsidRPr="00EE2009" w:rsidRDefault="00F1714D" w:rsidP="00396485">
            <w:pPr>
              <w:pStyle w:val="Odstavecseseznamem"/>
              <w:numPr>
                <w:ilvl w:val="0"/>
                <w:numId w:val="20"/>
              </w:num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EE2009">
              <w:rPr>
                <w:rFonts w:asciiTheme="minorHAnsi" w:hAnsiTheme="minorHAnsi"/>
                <w:sz w:val="22"/>
                <w:szCs w:val="22"/>
              </w:rPr>
              <w:t>K</w:t>
            </w:r>
            <w:r w:rsidR="00396485" w:rsidRPr="00EE2009">
              <w:rPr>
                <w:rFonts w:asciiTheme="minorHAnsi" w:hAnsiTheme="minorHAnsi"/>
                <w:sz w:val="22"/>
                <w:szCs w:val="22"/>
              </w:rPr>
              <w:t>opie smlouvy o využití výsledků výzkumu a vývoje</w:t>
            </w:r>
          </w:p>
          <w:p w14:paraId="045A03D6" w14:textId="77777777" w:rsidR="005D02BA" w:rsidRPr="00EE2009" w:rsidRDefault="00BA4B25" w:rsidP="003C3DE2">
            <w:pPr>
              <w:pStyle w:val="Odstavecseseznamem"/>
              <w:numPr>
                <w:ilvl w:val="0"/>
                <w:numId w:val="20"/>
              </w:num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EE2009">
              <w:rPr>
                <w:rFonts w:asciiTheme="minorHAnsi" w:hAnsiTheme="minorHAnsi"/>
                <w:sz w:val="22"/>
                <w:szCs w:val="22"/>
              </w:rPr>
              <w:t>F</w:t>
            </w:r>
            <w:r w:rsidR="00396485" w:rsidRPr="00EE2009">
              <w:rPr>
                <w:rFonts w:asciiTheme="minorHAnsi" w:hAnsiTheme="minorHAnsi"/>
                <w:sz w:val="22"/>
                <w:szCs w:val="22"/>
              </w:rPr>
              <w:t>otografie vzorků/prototypů</w:t>
            </w:r>
          </w:p>
          <w:p w14:paraId="0C51CF42" w14:textId="77777777" w:rsidR="003C3DE2" w:rsidRPr="00EE2009" w:rsidRDefault="00142ECB" w:rsidP="003C3DE2">
            <w:pPr>
              <w:pStyle w:val="Odstavecseseznamem"/>
              <w:numPr>
                <w:ilvl w:val="0"/>
                <w:numId w:val="20"/>
              </w:num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EE2009">
              <w:rPr>
                <w:rFonts w:asciiTheme="minorHAnsi" w:hAnsiTheme="minorHAnsi"/>
                <w:sz w:val="22"/>
                <w:szCs w:val="22"/>
              </w:rPr>
              <w:t>Prezentace Příjemce z OŘ</w:t>
            </w:r>
          </w:p>
          <w:p w14:paraId="3988D864" w14:textId="77777777" w:rsidR="00142ECB" w:rsidRPr="00EE2009" w:rsidRDefault="00142ECB" w:rsidP="00142ECB">
            <w:pPr>
              <w:pStyle w:val="Odstavecseseznamem"/>
              <w:numPr>
                <w:ilvl w:val="0"/>
                <w:numId w:val="20"/>
              </w:num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EE2009">
              <w:rPr>
                <w:rFonts w:asciiTheme="minorHAnsi" w:hAnsiTheme="minorHAnsi"/>
                <w:sz w:val="22"/>
                <w:szCs w:val="22"/>
              </w:rPr>
              <w:t>Kopie smlouvy s partnery projektu</w:t>
            </w:r>
          </w:p>
          <w:p w14:paraId="51E23DC2" w14:textId="77777777" w:rsidR="00142ECB" w:rsidRPr="00EE2009" w:rsidRDefault="00142ECB" w:rsidP="00142ECB">
            <w:pPr>
              <w:pStyle w:val="Odstavecseseznamem"/>
              <w:numPr>
                <w:ilvl w:val="0"/>
                <w:numId w:val="20"/>
              </w:num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EE2009">
              <w:rPr>
                <w:rFonts w:asciiTheme="minorHAnsi" w:hAnsiTheme="minorHAnsi"/>
                <w:sz w:val="22"/>
                <w:szCs w:val="22"/>
              </w:rPr>
              <w:t>Zápis z OŘ</w:t>
            </w:r>
          </w:p>
          <w:p w14:paraId="6F68159D" w14:textId="1E4B2F98" w:rsidR="00142ECB" w:rsidRPr="00EE2009" w:rsidRDefault="00142ECB" w:rsidP="009864C5">
            <w:pPr>
              <w:pStyle w:val="Odstavecseseznamem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5BD2BE2F" w14:textId="77777777" w:rsidR="00A05704" w:rsidRPr="001673AE" w:rsidRDefault="00A05704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3ED6EEBC" w14:textId="77777777" w:rsidR="00A05704" w:rsidRPr="001673AE" w:rsidRDefault="00A05704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56917E15" w14:textId="77777777" w:rsidR="008D6771" w:rsidRPr="001673AE" w:rsidRDefault="008D6771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269ED907" w14:textId="19AFBA92" w:rsidR="00A33373" w:rsidRPr="001673AE" w:rsidRDefault="00A33373" w:rsidP="00FA3F3A">
      <w:pPr>
        <w:spacing w:line="276" w:lineRule="auto"/>
        <w:rPr>
          <w:rFonts w:asciiTheme="minorHAnsi" w:hAnsiTheme="minorHAnsi" w:cs="Arial"/>
          <w:sz w:val="22"/>
          <w:szCs w:val="22"/>
        </w:rPr>
      </w:pPr>
      <w:r w:rsidRPr="001673AE">
        <w:rPr>
          <w:rFonts w:asciiTheme="minorHAnsi" w:hAnsiTheme="minorHAnsi" w:cs="Arial"/>
          <w:sz w:val="22"/>
          <w:szCs w:val="22"/>
        </w:rPr>
        <w:t xml:space="preserve">Dne: ____________ </w:t>
      </w:r>
      <w:r w:rsidR="008D6771" w:rsidRPr="001673AE">
        <w:rPr>
          <w:rFonts w:asciiTheme="minorHAnsi" w:hAnsiTheme="minorHAnsi" w:cs="Arial"/>
          <w:sz w:val="22"/>
          <w:szCs w:val="22"/>
        </w:rPr>
        <w:tab/>
      </w:r>
      <w:r w:rsidR="008D6771" w:rsidRPr="001673AE">
        <w:rPr>
          <w:rFonts w:asciiTheme="minorHAnsi" w:hAnsiTheme="minorHAnsi" w:cs="Arial"/>
          <w:sz w:val="22"/>
          <w:szCs w:val="22"/>
        </w:rPr>
        <w:tab/>
      </w:r>
      <w:r w:rsidR="003564B5" w:rsidRPr="001673AE">
        <w:rPr>
          <w:rFonts w:asciiTheme="minorHAnsi" w:hAnsiTheme="minorHAnsi" w:cs="Arial"/>
          <w:sz w:val="22"/>
          <w:szCs w:val="22"/>
        </w:rPr>
        <w:t xml:space="preserve">                                                                                     </w:t>
      </w:r>
      <w:r w:rsidRPr="001673AE">
        <w:rPr>
          <w:rFonts w:asciiTheme="minorHAnsi" w:hAnsiTheme="minorHAnsi" w:cs="Arial"/>
          <w:sz w:val="22"/>
          <w:szCs w:val="22"/>
        </w:rPr>
        <w:t>V(e):___________________</w:t>
      </w:r>
    </w:p>
    <w:p w14:paraId="36F89C83" w14:textId="77777777" w:rsidR="0091242A" w:rsidRPr="001673AE" w:rsidRDefault="0091242A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7A99258D" w14:textId="77777777" w:rsidR="0047394C" w:rsidRPr="001673AE" w:rsidRDefault="0047394C" w:rsidP="00FA3F3A">
      <w:pPr>
        <w:tabs>
          <w:tab w:val="left" w:pos="5387"/>
          <w:tab w:val="left" w:pos="5670"/>
        </w:tabs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9889" w:type="dxa"/>
        <w:tblLook w:val="04A0" w:firstRow="1" w:lastRow="0" w:firstColumn="1" w:lastColumn="0" w:noHBand="0" w:noVBand="1"/>
      </w:tblPr>
      <w:tblGrid>
        <w:gridCol w:w="3652"/>
        <w:gridCol w:w="3402"/>
        <w:gridCol w:w="2835"/>
      </w:tblGrid>
      <w:tr w:rsidR="009864C5" w:rsidRPr="00EE2009" w14:paraId="138C232C" w14:textId="77777777" w:rsidTr="004C5E4E">
        <w:tc>
          <w:tcPr>
            <w:tcW w:w="3652" w:type="dxa"/>
          </w:tcPr>
          <w:p w14:paraId="60429BDD" w14:textId="77777777" w:rsidR="009864C5" w:rsidRPr="001673AE" w:rsidRDefault="009864C5" w:rsidP="008D6771">
            <w:pPr>
              <w:spacing w:before="120" w:after="120"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7662610C" w14:textId="77777777" w:rsidR="009864C5" w:rsidRPr="001673AE" w:rsidRDefault="009864C5" w:rsidP="009864C5">
            <w:pPr>
              <w:spacing w:before="120" w:after="120"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673AE">
              <w:rPr>
                <w:rFonts w:asciiTheme="minorHAnsi" w:hAnsiTheme="minorHAnsi" w:cs="Arial"/>
                <w:sz w:val="22"/>
                <w:szCs w:val="22"/>
              </w:rPr>
              <w:t>Příjmení a jméno</w:t>
            </w:r>
          </w:p>
        </w:tc>
        <w:tc>
          <w:tcPr>
            <w:tcW w:w="2835" w:type="dxa"/>
          </w:tcPr>
          <w:p w14:paraId="3731FB8D" w14:textId="77777777" w:rsidR="009864C5" w:rsidRPr="001673AE" w:rsidRDefault="009864C5" w:rsidP="009864C5">
            <w:pPr>
              <w:spacing w:before="120" w:after="120"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673AE">
              <w:rPr>
                <w:rFonts w:asciiTheme="minorHAnsi" w:hAnsiTheme="minorHAnsi" w:cs="Arial"/>
                <w:sz w:val="22"/>
                <w:szCs w:val="22"/>
              </w:rPr>
              <w:t>Podpis</w:t>
            </w:r>
          </w:p>
        </w:tc>
      </w:tr>
      <w:tr w:rsidR="008D6771" w:rsidRPr="00EE2009" w14:paraId="0A9512E0" w14:textId="77777777" w:rsidTr="004C5E4E">
        <w:tc>
          <w:tcPr>
            <w:tcW w:w="3652" w:type="dxa"/>
          </w:tcPr>
          <w:p w14:paraId="022E0563" w14:textId="77777777" w:rsidR="008D6771" w:rsidRPr="001673AE" w:rsidRDefault="008D6771" w:rsidP="008D6771">
            <w:pPr>
              <w:spacing w:before="120" w:after="120"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1673AE">
              <w:rPr>
                <w:rFonts w:asciiTheme="minorHAnsi" w:hAnsiTheme="minorHAnsi" w:cs="Arial"/>
                <w:sz w:val="22"/>
                <w:szCs w:val="22"/>
              </w:rPr>
              <w:t xml:space="preserve">Zástupce Příjemce, oprávněný k jednání za Příjemce </w:t>
            </w:r>
          </w:p>
          <w:p w14:paraId="3A91557F" w14:textId="77777777" w:rsidR="008D6771" w:rsidRPr="001673AE" w:rsidRDefault="008D6771" w:rsidP="008D6771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1673AE">
              <w:rPr>
                <w:rFonts w:asciiTheme="minorHAnsi" w:hAnsiTheme="minorHAnsi" w:cs="Arial"/>
                <w:sz w:val="22"/>
                <w:szCs w:val="22"/>
              </w:rPr>
              <w:t>(</w:t>
            </w:r>
            <w:r w:rsidR="00CF11B5" w:rsidRPr="001673AE">
              <w:rPr>
                <w:rFonts w:asciiTheme="minorHAnsi" w:hAnsiTheme="minorHAnsi" w:cs="Arial"/>
                <w:sz w:val="22"/>
                <w:szCs w:val="22"/>
              </w:rPr>
              <w:t xml:space="preserve">úředně ověřená </w:t>
            </w:r>
            <w:r w:rsidRPr="001673AE">
              <w:rPr>
                <w:rFonts w:asciiTheme="minorHAnsi" w:hAnsiTheme="minorHAnsi" w:cs="Arial"/>
                <w:sz w:val="22"/>
                <w:szCs w:val="22"/>
              </w:rPr>
              <w:t>plná moc musí být přiložena)</w:t>
            </w:r>
          </w:p>
        </w:tc>
        <w:tc>
          <w:tcPr>
            <w:tcW w:w="3402" w:type="dxa"/>
          </w:tcPr>
          <w:p w14:paraId="7489BB42" w14:textId="77777777" w:rsidR="008D6771" w:rsidRPr="001673AE" w:rsidRDefault="008D6771" w:rsidP="008D6771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62E1C6D0" w14:textId="77777777" w:rsidR="008D6771" w:rsidRPr="001673AE" w:rsidRDefault="008D6771" w:rsidP="008D6771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F356A" w:rsidRPr="00EE2009" w14:paraId="5A1ECDC4" w14:textId="77777777" w:rsidTr="004C5E4E">
        <w:tc>
          <w:tcPr>
            <w:tcW w:w="3652" w:type="dxa"/>
          </w:tcPr>
          <w:p w14:paraId="1401D1C7" w14:textId="77777777" w:rsidR="002F356A" w:rsidRPr="001673AE" w:rsidRDefault="002F356A" w:rsidP="008D6771">
            <w:pPr>
              <w:spacing w:before="120" w:after="120"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1673AE">
              <w:rPr>
                <w:rFonts w:asciiTheme="minorHAnsi" w:hAnsiTheme="minorHAnsi" w:cs="Arial"/>
                <w:sz w:val="22"/>
                <w:szCs w:val="22"/>
              </w:rPr>
              <w:t>Vedoucí řešitelského týmu</w:t>
            </w:r>
          </w:p>
        </w:tc>
        <w:tc>
          <w:tcPr>
            <w:tcW w:w="3402" w:type="dxa"/>
          </w:tcPr>
          <w:p w14:paraId="24D96DD3" w14:textId="77777777" w:rsidR="002F356A" w:rsidRPr="001673AE" w:rsidRDefault="002F356A" w:rsidP="008D6771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445709C6" w14:textId="77777777" w:rsidR="002F356A" w:rsidRPr="001673AE" w:rsidRDefault="002F356A" w:rsidP="008D6771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864C5" w:rsidRPr="00EE2009" w14:paraId="5351A329" w14:textId="77777777" w:rsidTr="004C5E4E">
        <w:tc>
          <w:tcPr>
            <w:tcW w:w="3652" w:type="dxa"/>
          </w:tcPr>
          <w:p w14:paraId="6AC8B410" w14:textId="77777777" w:rsidR="009864C5" w:rsidRPr="001673AE" w:rsidRDefault="009864C5" w:rsidP="008D6771">
            <w:pPr>
              <w:spacing w:before="120" w:after="120"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1673AE">
              <w:rPr>
                <w:rFonts w:asciiTheme="minorHAnsi" w:hAnsiTheme="minorHAnsi" w:cs="Arial"/>
                <w:sz w:val="22"/>
                <w:szCs w:val="22"/>
              </w:rPr>
              <w:t>Člen řešitelského týmu</w:t>
            </w:r>
          </w:p>
        </w:tc>
        <w:tc>
          <w:tcPr>
            <w:tcW w:w="3402" w:type="dxa"/>
          </w:tcPr>
          <w:p w14:paraId="30B0BE2D" w14:textId="77777777" w:rsidR="009864C5" w:rsidRPr="001673AE" w:rsidRDefault="009864C5" w:rsidP="008D6771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077CA1A3" w14:textId="77777777" w:rsidR="009864C5" w:rsidRPr="001673AE" w:rsidRDefault="009864C5" w:rsidP="008D6771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7DED3787" w14:textId="77777777" w:rsidR="0047394C" w:rsidRPr="001673AE" w:rsidRDefault="0047394C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10783BDE" w14:textId="77777777" w:rsidR="008D6771" w:rsidRPr="00EE2009" w:rsidRDefault="008D6771" w:rsidP="008D677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9864C5" w:rsidRPr="00EE2009" w14:paraId="750BEAEB" w14:textId="77777777" w:rsidTr="000B1B80">
        <w:tc>
          <w:tcPr>
            <w:tcW w:w="98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F9D7702" w14:textId="77777777" w:rsidR="009864C5" w:rsidRPr="00EE2009" w:rsidRDefault="009864C5" w:rsidP="000B1B80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E2009">
              <w:rPr>
                <w:rFonts w:asciiTheme="minorHAnsi" w:hAnsiTheme="minorHAnsi" w:cstheme="minorHAnsi"/>
                <w:sz w:val="22"/>
                <w:szCs w:val="22"/>
              </w:rPr>
              <w:t>Část určená k vyplnění Poskytovatelem dotace pro ukončení OŘ (Příjemce ji nevyplňuje):</w:t>
            </w:r>
          </w:p>
          <w:p w14:paraId="06EB6CE2" w14:textId="77777777" w:rsidR="009864C5" w:rsidRPr="00EE2009" w:rsidRDefault="009864C5" w:rsidP="000B1B80">
            <w:pPr>
              <w:spacing w:after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E2009">
              <w:rPr>
                <w:rFonts w:asciiTheme="minorHAnsi" w:hAnsiTheme="minorHAnsi" w:cstheme="minorHAnsi"/>
                <w:sz w:val="22"/>
                <w:szCs w:val="22"/>
              </w:rPr>
              <w:t>K podpisu lze přistoupit po doplnění všech podkladů k OŘ a zodpovězení případných doplňujících dotazů/ připomínek.</w:t>
            </w:r>
          </w:p>
          <w:tbl>
            <w:tblPr>
              <w:tblStyle w:val="Mkatabulky"/>
              <w:tblW w:w="9634" w:type="dxa"/>
              <w:tblLook w:val="04A0" w:firstRow="1" w:lastRow="0" w:firstColumn="1" w:lastColumn="0" w:noHBand="0" w:noVBand="1"/>
            </w:tblPr>
            <w:tblGrid>
              <w:gridCol w:w="3681"/>
              <w:gridCol w:w="2977"/>
              <w:gridCol w:w="2976"/>
            </w:tblGrid>
            <w:tr w:rsidR="009864C5" w:rsidRPr="00EE2009" w14:paraId="7CD7F632" w14:textId="77777777" w:rsidTr="000B1B80">
              <w:tc>
                <w:tcPr>
                  <w:tcW w:w="3681" w:type="dxa"/>
                </w:tcPr>
                <w:p w14:paraId="10BCD5F9" w14:textId="77777777" w:rsidR="009864C5" w:rsidRPr="00EE2009" w:rsidRDefault="009864C5" w:rsidP="000B1B80">
                  <w:pPr>
                    <w:spacing w:before="120" w:after="120" w:line="276" w:lineRule="auto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EE2009">
                    <w:rPr>
                      <w:rFonts w:asciiTheme="minorHAnsi" w:hAnsiTheme="minorHAnsi" w:cstheme="minorHAnsi"/>
                      <w:sz w:val="22"/>
                      <w:szCs w:val="22"/>
                    </w:rPr>
                    <w:t>Osoby Poskytovatele schvalující Zápis</w:t>
                  </w:r>
                </w:p>
              </w:tc>
              <w:tc>
                <w:tcPr>
                  <w:tcW w:w="2977" w:type="dxa"/>
                </w:tcPr>
                <w:p w14:paraId="376969F4" w14:textId="77777777" w:rsidR="009864C5" w:rsidRPr="00EE2009" w:rsidRDefault="009864C5" w:rsidP="000B1B80">
                  <w:pPr>
                    <w:spacing w:before="120" w:after="120" w:line="276" w:lineRule="auto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EE2009">
                    <w:rPr>
                      <w:rFonts w:asciiTheme="minorHAnsi" w:hAnsiTheme="minorHAnsi" w:cstheme="minorHAnsi"/>
                      <w:sz w:val="22"/>
                      <w:szCs w:val="22"/>
                    </w:rPr>
                    <w:t>Příjmení a jméno</w:t>
                  </w:r>
                </w:p>
              </w:tc>
              <w:tc>
                <w:tcPr>
                  <w:tcW w:w="2976" w:type="dxa"/>
                </w:tcPr>
                <w:p w14:paraId="62128DD4" w14:textId="77777777" w:rsidR="009864C5" w:rsidRPr="00EE2009" w:rsidRDefault="009864C5" w:rsidP="000B1B80">
                  <w:pPr>
                    <w:spacing w:before="120" w:after="120" w:line="276" w:lineRule="auto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EE2009">
                    <w:rPr>
                      <w:rFonts w:asciiTheme="minorHAnsi" w:hAnsiTheme="minorHAnsi" w:cstheme="minorHAnsi"/>
                      <w:sz w:val="22"/>
                      <w:szCs w:val="22"/>
                    </w:rPr>
                    <w:t>Podpis</w:t>
                  </w:r>
                </w:p>
              </w:tc>
            </w:tr>
            <w:tr w:rsidR="009864C5" w:rsidRPr="00EE2009" w14:paraId="3FFFC7FA" w14:textId="77777777" w:rsidTr="000B1B80">
              <w:tc>
                <w:tcPr>
                  <w:tcW w:w="3681" w:type="dxa"/>
                </w:tcPr>
                <w:p w14:paraId="040CE9DC" w14:textId="77777777" w:rsidR="009864C5" w:rsidRPr="001673AE" w:rsidRDefault="009864C5" w:rsidP="000B1B80">
                  <w:pPr>
                    <w:spacing w:before="120" w:after="120"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673AE">
                    <w:rPr>
                      <w:rFonts w:asciiTheme="minorHAnsi" w:hAnsiTheme="minorHAnsi" w:cs="Arial"/>
                      <w:sz w:val="22"/>
                      <w:szCs w:val="22"/>
                    </w:rPr>
                    <w:t>Projektový referent 1</w:t>
                  </w:r>
                </w:p>
              </w:tc>
              <w:tc>
                <w:tcPr>
                  <w:tcW w:w="2977" w:type="dxa"/>
                </w:tcPr>
                <w:p w14:paraId="7E743C9D" w14:textId="77777777" w:rsidR="009864C5" w:rsidRPr="001673AE" w:rsidRDefault="009864C5" w:rsidP="000B1B80">
                  <w:pPr>
                    <w:spacing w:before="120" w:after="120"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76" w:type="dxa"/>
                </w:tcPr>
                <w:p w14:paraId="4C464CDE" w14:textId="77777777" w:rsidR="009864C5" w:rsidRPr="001673AE" w:rsidRDefault="009864C5" w:rsidP="000B1B80">
                  <w:pPr>
                    <w:spacing w:before="120" w:after="120"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  <w:tr w:rsidR="009864C5" w:rsidRPr="00EE2009" w14:paraId="335B482C" w14:textId="77777777" w:rsidTr="000B1B80">
              <w:tc>
                <w:tcPr>
                  <w:tcW w:w="3681" w:type="dxa"/>
                </w:tcPr>
                <w:p w14:paraId="52A787CD" w14:textId="77777777" w:rsidR="009864C5" w:rsidRPr="001673AE" w:rsidRDefault="009864C5" w:rsidP="000B1B80">
                  <w:pPr>
                    <w:spacing w:before="120" w:after="120" w:line="276" w:lineRule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1673AE">
                    <w:rPr>
                      <w:rFonts w:asciiTheme="minorHAnsi" w:hAnsiTheme="minorHAnsi" w:cs="Arial"/>
                      <w:sz w:val="22"/>
                      <w:szCs w:val="22"/>
                    </w:rPr>
                    <w:t>Projektový referent 2</w:t>
                  </w:r>
                </w:p>
              </w:tc>
              <w:tc>
                <w:tcPr>
                  <w:tcW w:w="2977" w:type="dxa"/>
                </w:tcPr>
                <w:p w14:paraId="0011B658" w14:textId="77777777" w:rsidR="009864C5" w:rsidRPr="001673AE" w:rsidRDefault="009864C5" w:rsidP="000B1B80">
                  <w:pPr>
                    <w:spacing w:before="120" w:after="120"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76" w:type="dxa"/>
                </w:tcPr>
                <w:p w14:paraId="428CEC8A" w14:textId="77777777" w:rsidR="009864C5" w:rsidRPr="001673AE" w:rsidRDefault="009864C5" w:rsidP="000B1B80">
                  <w:pPr>
                    <w:spacing w:before="120" w:after="120"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</w:tbl>
          <w:p w14:paraId="4FEC7F86" w14:textId="77777777" w:rsidR="009864C5" w:rsidRPr="001673AE" w:rsidRDefault="009864C5" w:rsidP="000B1B80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14:paraId="3EE512B8" w14:textId="77777777" w:rsidR="009864C5" w:rsidRPr="001673AE" w:rsidRDefault="009864C5" w:rsidP="000B1B80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1673AE">
              <w:rPr>
                <w:rFonts w:asciiTheme="minorHAnsi" w:hAnsiTheme="minorHAnsi" w:cs="Arial"/>
                <w:sz w:val="22"/>
                <w:szCs w:val="22"/>
              </w:rPr>
              <w:t xml:space="preserve">Dne: _________________ </w:t>
            </w:r>
            <w:r w:rsidRPr="001673AE">
              <w:rPr>
                <w:rFonts w:asciiTheme="minorHAnsi" w:hAnsiTheme="minorHAnsi" w:cs="Arial"/>
                <w:sz w:val="22"/>
                <w:szCs w:val="22"/>
              </w:rPr>
              <w:tab/>
            </w:r>
            <w:r w:rsidRPr="001673AE">
              <w:rPr>
                <w:rFonts w:asciiTheme="minorHAnsi" w:hAnsiTheme="minorHAnsi" w:cs="Arial"/>
                <w:sz w:val="22"/>
                <w:szCs w:val="22"/>
              </w:rPr>
              <w:tab/>
              <w:t>V(e):___________________</w:t>
            </w:r>
          </w:p>
        </w:tc>
      </w:tr>
    </w:tbl>
    <w:p w14:paraId="65401D8C" w14:textId="77777777" w:rsidR="0047394C" w:rsidRPr="001673AE" w:rsidRDefault="0047394C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67BA7E84" w14:textId="77777777" w:rsidR="0047394C" w:rsidRPr="001673AE" w:rsidRDefault="0047394C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7894750D" w14:textId="77777777" w:rsidR="0047394C" w:rsidRPr="001673AE" w:rsidRDefault="0047394C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725B7186" w14:textId="77777777" w:rsidR="0047394C" w:rsidRPr="001673AE" w:rsidRDefault="0047394C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391F20FC" w14:textId="77777777" w:rsidR="0047394C" w:rsidRPr="001673AE" w:rsidRDefault="0047394C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7A412E66" w14:textId="77777777" w:rsidR="0047394C" w:rsidRPr="001673AE" w:rsidRDefault="0047394C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319DEA81" w14:textId="77777777" w:rsidR="0047394C" w:rsidRPr="001673AE" w:rsidRDefault="0047394C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123A1CA0" w14:textId="77777777" w:rsidR="00FC1413" w:rsidRPr="0047394C" w:rsidRDefault="0047394C" w:rsidP="00FA3F3A">
      <w:pPr>
        <w:tabs>
          <w:tab w:val="left" w:pos="5745"/>
        </w:tabs>
        <w:spacing w:line="276" w:lineRule="auto"/>
      </w:pPr>
      <w:r w:rsidRPr="001673AE">
        <w:rPr>
          <w:rFonts w:asciiTheme="minorHAnsi" w:hAnsiTheme="minorHAnsi"/>
          <w:sz w:val="22"/>
          <w:szCs w:val="22"/>
        </w:rPr>
        <w:tab/>
      </w:r>
    </w:p>
    <w:sectPr w:rsidR="00FC1413" w:rsidRPr="0047394C" w:rsidSect="009F0EE0">
      <w:headerReference w:type="default" r:id="rId7"/>
      <w:footerReference w:type="default" r:id="rId8"/>
      <w:pgSz w:w="11907" w:h="16840"/>
      <w:pgMar w:top="1304" w:right="1134" w:bottom="1134" w:left="1134" w:header="851" w:footer="85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DC6E72" w14:textId="77777777" w:rsidR="00892076" w:rsidRDefault="00892076">
      <w:r>
        <w:separator/>
      </w:r>
    </w:p>
  </w:endnote>
  <w:endnote w:type="continuationSeparator" w:id="0">
    <w:p w14:paraId="106306B3" w14:textId="77777777" w:rsidR="00892076" w:rsidRDefault="00892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48343745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14:paraId="7CA1CBA1" w14:textId="77777777" w:rsidR="0047394C" w:rsidRPr="0047394C" w:rsidRDefault="0047394C">
        <w:pPr>
          <w:pStyle w:val="Zpat"/>
          <w:jc w:val="center"/>
          <w:rPr>
            <w:rFonts w:asciiTheme="minorHAnsi" w:hAnsiTheme="minorHAnsi"/>
            <w:sz w:val="22"/>
            <w:szCs w:val="22"/>
          </w:rPr>
        </w:pPr>
        <w:r w:rsidRPr="0047394C">
          <w:rPr>
            <w:rFonts w:asciiTheme="minorHAnsi" w:hAnsiTheme="minorHAnsi"/>
            <w:sz w:val="22"/>
            <w:szCs w:val="22"/>
          </w:rPr>
          <w:fldChar w:fldCharType="begin"/>
        </w:r>
        <w:r w:rsidRPr="0047394C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47394C">
          <w:rPr>
            <w:rFonts w:asciiTheme="minorHAnsi" w:hAnsiTheme="minorHAnsi"/>
            <w:sz w:val="22"/>
            <w:szCs w:val="22"/>
          </w:rPr>
          <w:fldChar w:fldCharType="separate"/>
        </w:r>
        <w:r w:rsidR="001673AE">
          <w:rPr>
            <w:rFonts w:asciiTheme="minorHAnsi" w:hAnsiTheme="minorHAnsi"/>
            <w:noProof/>
            <w:sz w:val="22"/>
            <w:szCs w:val="22"/>
          </w:rPr>
          <w:t>1</w:t>
        </w:r>
        <w:r w:rsidRPr="0047394C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14:paraId="660DE216" w14:textId="77777777" w:rsidR="0047394C" w:rsidRDefault="0047394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1DC8CD" w14:textId="77777777" w:rsidR="00892076" w:rsidRDefault="00892076">
      <w:r>
        <w:separator/>
      </w:r>
    </w:p>
  </w:footnote>
  <w:footnote w:type="continuationSeparator" w:id="0">
    <w:p w14:paraId="5B47BE6C" w14:textId="77777777" w:rsidR="00892076" w:rsidRDefault="008920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30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836"/>
      <w:gridCol w:w="1767"/>
      <w:gridCol w:w="1862"/>
      <w:gridCol w:w="1474"/>
      <w:gridCol w:w="1991"/>
    </w:tblGrid>
    <w:tr w:rsidR="00053902" w:rsidRPr="00CD1975" w14:paraId="66DD4DB8" w14:textId="77777777" w:rsidTr="009A2374">
      <w:trPr>
        <w:cantSplit/>
        <w:trHeight w:hRule="exact" w:val="310"/>
      </w:trPr>
      <w:tc>
        <w:tcPr>
          <w:tcW w:w="2836" w:type="dxa"/>
          <w:vMerge w:val="restart"/>
          <w:vAlign w:val="center"/>
        </w:tcPr>
        <w:p w14:paraId="48EF71A6" w14:textId="77777777" w:rsidR="00053902" w:rsidRPr="00CD1975" w:rsidRDefault="00053902" w:rsidP="00053902">
          <w:pPr>
            <w:pStyle w:val="Zhlav"/>
            <w:ind w:left="-137" w:right="74"/>
            <w:rPr>
              <w:rFonts w:asciiTheme="minorHAnsi" w:hAnsiTheme="minorHAnsi" w:cstheme="minorHAnsi"/>
              <w:sz w:val="16"/>
            </w:rPr>
          </w:pPr>
          <w:r w:rsidRPr="00CD1975">
            <w:rPr>
              <w:rFonts w:asciiTheme="minorHAnsi" w:hAnsiTheme="minorHAnsi" w:cstheme="minorHAnsi"/>
              <w:noProof/>
              <w:sz w:val="16"/>
            </w:rPr>
            <w:drawing>
              <wp:anchor distT="0" distB="0" distL="114300" distR="114300" simplePos="0" relativeHeight="251659264" behindDoc="1" locked="0" layoutInCell="1" allowOverlap="1" wp14:anchorId="2DE85270" wp14:editId="44AF6136">
                <wp:simplePos x="0" y="0"/>
                <wp:positionH relativeFrom="margin">
                  <wp:posOffset>-99060</wp:posOffset>
                </wp:positionH>
                <wp:positionV relativeFrom="paragraph">
                  <wp:posOffset>17780</wp:posOffset>
                </wp:positionV>
                <wp:extent cx="1894205" cy="457200"/>
                <wp:effectExtent l="0" t="0" r="0" b="0"/>
                <wp:wrapNone/>
                <wp:docPr id="3" name="Obrázek 3" descr="http://www.zubrizeme.cz/obrazky/texty-doprovodne/84-op-pik-logo.png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rc_mi" descr="http://www.zubrizeme.cz/obrazky/texty-doprovodne/84-op-pik-logo.png">
                          <a:hlinkClick r:id="rId1"/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r:link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9420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103" w:type="dxa"/>
          <w:gridSpan w:val="3"/>
          <w:tcBorders>
            <w:bottom w:val="single" w:sz="4" w:space="0" w:color="auto"/>
          </w:tcBorders>
          <w:vAlign w:val="center"/>
        </w:tcPr>
        <w:p w14:paraId="24E7C32D" w14:textId="77777777" w:rsidR="00053902" w:rsidRPr="001673AE" w:rsidRDefault="00053902" w:rsidP="00053902">
          <w:pPr>
            <w:pStyle w:val="Zhlav"/>
            <w:rPr>
              <w:sz w:val="20"/>
            </w:rPr>
          </w:pPr>
          <w:r w:rsidRPr="001673AE">
            <w:rPr>
              <w:sz w:val="20"/>
            </w:rPr>
            <w:t>Příloha Operačního manuálu OPPIK</w:t>
          </w:r>
        </w:p>
      </w:tc>
      <w:tc>
        <w:tcPr>
          <w:tcW w:w="1991" w:type="dxa"/>
          <w:vMerge w:val="restart"/>
          <w:vAlign w:val="center"/>
        </w:tcPr>
        <w:p w14:paraId="6A374EF7" w14:textId="77777777" w:rsidR="00053902" w:rsidRPr="00CD1975" w:rsidRDefault="00053902" w:rsidP="00053902">
          <w:pPr>
            <w:pStyle w:val="Zhlav"/>
            <w:rPr>
              <w:rFonts w:asciiTheme="minorHAnsi" w:hAnsiTheme="minorHAnsi" w:cstheme="minorHAnsi"/>
              <w:sz w:val="16"/>
            </w:rPr>
          </w:pPr>
          <w:r w:rsidRPr="00CD1975">
            <w:rPr>
              <w:rFonts w:asciiTheme="minorHAnsi" w:hAnsiTheme="minorHAnsi" w:cstheme="minorHAnsi"/>
              <w:noProof/>
            </w:rPr>
            <w:drawing>
              <wp:inline distT="0" distB="0" distL="0" distR="0" wp14:anchorId="17313C3F" wp14:editId="56E0F861">
                <wp:extent cx="1137059" cy="612475"/>
                <wp:effectExtent l="0" t="0" r="6350" b="0"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7414" cy="62343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tr w:rsidR="00053902" w:rsidRPr="00CD1975" w14:paraId="3449B8F8" w14:textId="77777777" w:rsidTr="00053902">
      <w:trPr>
        <w:cantSplit/>
        <w:trHeight w:val="810"/>
      </w:trPr>
      <w:tc>
        <w:tcPr>
          <w:tcW w:w="2836" w:type="dxa"/>
          <w:vMerge/>
          <w:tcBorders>
            <w:bottom w:val="single" w:sz="4" w:space="0" w:color="auto"/>
          </w:tcBorders>
        </w:tcPr>
        <w:p w14:paraId="52FB6C93" w14:textId="77777777" w:rsidR="00053902" w:rsidRPr="00CD1975" w:rsidRDefault="00053902" w:rsidP="00053902">
          <w:pPr>
            <w:pStyle w:val="Zhlav"/>
            <w:rPr>
              <w:rFonts w:asciiTheme="minorHAnsi" w:hAnsiTheme="minorHAnsi" w:cstheme="minorHAnsi"/>
              <w:sz w:val="16"/>
            </w:rPr>
          </w:pPr>
        </w:p>
      </w:tc>
      <w:tc>
        <w:tcPr>
          <w:tcW w:w="1767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1281305A" w14:textId="77351777" w:rsidR="00053902" w:rsidRPr="001673AE" w:rsidRDefault="00053902" w:rsidP="00053902">
          <w:pPr>
            <w:pStyle w:val="Zhlav"/>
            <w:jc w:val="center"/>
            <w:rPr>
              <w:bCs/>
              <w:sz w:val="20"/>
            </w:rPr>
          </w:pPr>
          <w:r w:rsidRPr="001673AE">
            <w:rPr>
              <w:bCs/>
              <w:sz w:val="20"/>
            </w:rPr>
            <w:t>D19_8_F_Zápis z</w:t>
          </w:r>
          <w:r w:rsidR="0097636F">
            <w:rPr>
              <w:bCs/>
              <w:sz w:val="20"/>
            </w:rPr>
            <w:t> </w:t>
          </w:r>
          <w:r w:rsidRPr="001673AE">
            <w:rPr>
              <w:bCs/>
              <w:sz w:val="20"/>
            </w:rPr>
            <w:t>OŘ</w:t>
          </w:r>
          <w:r w:rsidR="0097636F">
            <w:rPr>
              <w:bCs/>
              <w:sz w:val="20"/>
            </w:rPr>
            <w:t xml:space="preserve"> </w:t>
          </w:r>
          <w:r w:rsidRPr="001673AE">
            <w:rPr>
              <w:bCs/>
              <w:sz w:val="20"/>
            </w:rPr>
            <w:t>bez účasti MPO</w:t>
          </w:r>
          <w:r w:rsidR="0097636F">
            <w:rPr>
              <w:bCs/>
              <w:sz w:val="20"/>
            </w:rPr>
            <w:t xml:space="preserve"> - </w:t>
          </w:r>
          <w:r w:rsidR="00E60FC7" w:rsidRPr="001673AE">
            <w:rPr>
              <w:bCs/>
              <w:sz w:val="20"/>
            </w:rPr>
            <w:t>APL</w:t>
          </w:r>
        </w:p>
      </w:tc>
      <w:tc>
        <w:tcPr>
          <w:tcW w:w="1862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0128A439" w14:textId="77777777" w:rsidR="00053902" w:rsidRPr="001673AE" w:rsidRDefault="00053902" w:rsidP="00053902">
          <w:pPr>
            <w:pStyle w:val="Zhlav"/>
            <w:jc w:val="center"/>
            <w:rPr>
              <w:sz w:val="20"/>
            </w:rPr>
          </w:pPr>
          <w:r w:rsidRPr="001673AE">
            <w:rPr>
              <w:sz w:val="20"/>
            </w:rPr>
            <w:t>Číslo vydání/aktualizace:</w:t>
          </w:r>
        </w:p>
        <w:p w14:paraId="0F30C2AD" w14:textId="7CFD7F9E" w:rsidR="00053902" w:rsidRPr="001673AE" w:rsidRDefault="00053902" w:rsidP="00053902">
          <w:pPr>
            <w:pStyle w:val="Zhlav"/>
            <w:jc w:val="center"/>
            <w:rPr>
              <w:sz w:val="20"/>
            </w:rPr>
          </w:pPr>
          <w:r w:rsidRPr="001673AE">
            <w:rPr>
              <w:sz w:val="20"/>
            </w:rPr>
            <w:fldChar w:fldCharType="begin"/>
          </w:r>
          <w:r w:rsidRPr="001673AE">
            <w:rPr>
              <w:sz w:val="20"/>
            </w:rPr>
            <w:instrText xml:space="preserve"> MACROBUTTON </w:instrText>
          </w:r>
          <w:r w:rsidRPr="001673AE">
            <w:rPr>
              <w:sz w:val="20"/>
            </w:rPr>
            <w:fldChar w:fldCharType="end"/>
          </w:r>
          <w:r w:rsidR="00AD4895" w:rsidRPr="001673AE">
            <w:rPr>
              <w:sz w:val="20"/>
            </w:rPr>
            <w:t>6</w:t>
          </w:r>
          <w:r w:rsidRPr="001673AE">
            <w:rPr>
              <w:sz w:val="20"/>
            </w:rPr>
            <w:t>/</w:t>
          </w:r>
          <w:r w:rsidR="00AD4895" w:rsidRPr="001673AE">
            <w:rPr>
              <w:sz w:val="20"/>
            </w:rPr>
            <w:t>0</w:t>
          </w:r>
        </w:p>
      </w:tc>
      <w:tc>
        <w:tcPr>
          <w:tcW w:w="1474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5CA92184" w14:textId="77777777" w:rsidR="00053902" w:rsidRPr="001673AE" w:rsidRDefault="00053902" w:rsidP="00053902">
          <w:pPr>
            <w:pStyle w:val="Zhlav"/>
            <w:jc w:val="center"/>
            <w:rPr>
              <w:sz w:val="20"/>
            </w:rPr>
          </w:pPr>
          <w:r w:rsidRPr="001673AE">
            <w:rPr>
              <w:sz w:val="20"/>
            </w:rPr>
            <w:t xml:space="preserve">Platnost od: </w:t>
          </w:r>
        </w:p>
        <w:p w14:paraId="5F77B2E9" w14:textId="2CF35097" w:rsidR="00053902" w:rsidRPr="001673AE" w:rsidRDefault="0055531D" w:rsidP="00791786">
          <w:pPr>
            <w:pStyle w:val="Zhlav"/>
            <w:jc w:val="center"/>
            <w:rPr>
              <w:sz w:val="20"/>
            </w:rPr>
          </w:pPr>
          <w:r w:rsidRPr="001673AE">
            <w:rPr>
              <w:sz w:val="20"/>
            </w:rPr>
            <w:t>1</w:t>
          </w:r>
          <w:r w:rsidR="00791786">
            <w:rPr>
              <w:sz w:val="20"/>
            </w:rPr>
            <w:t>9</w:t>
          </w:r>
          <w:r w:rsidRPr="001673AE">
            <w:rPr>
              <w:sz w:val="20"/>
            </w:rPr>
            <w:t>.</w:t>
          </w:r>
          <w:r w:rsidR="001673AE">
            <w:rPr>
              <w:sz w:val="20"/>
            </w:rPr>
            <w:t xml:space="preserve"> </w:t>
          </w:r>
          <w:r w:rsidRPr="001673AE">
            <w:rPr>
              <w:sz w:val="20"/>
            </w:rPr>
            <w:t>12.</w:t>
          </w:r>
          <w:r w:rsidR="001673AE">
            <w:rPr>
              <w:sz w:val="20"/>
            </w:rPr>
            <w:t xml:space="preserve"> </w:t>
          </w:r>
          <w:r w:rsidRPr="001673AE">
            <w:rPr>
              <w:sz w:val="20"/>
            </w:rPr>
            <w:t>2019</w:t>
          </w:r>
        </w:p>
      </w:tc>
      <w:tc>
        <w:tcPr>
          <w:tcW w:w="1991" w:type="dxa"/>
          <w:vMerge/>
          <w:tcBorders>
            <w:bottom w:val="single" w:sz="4" w:space="0" w:color="auto"/>
          </w:tcBorders>
          <w:vAlign w:val="center"/>
        </w:tcPr>
        <w:p w14:paraId="0E1770A9" w14:textId="77777777" w:rsidR="00053902" w:rsidRPr="00CD1975" w:rsidRDefault="00053902" w:rsidP="00053902">
          <w:pPr>
            <w:pStyle w:val="Zhlav"/>
            <w:jc w:val="center"/>
            <w:rPr>
              <w:rFonts w:asciiTheme="minorHAnsi" w:hAnsiTheme="minorHAnsi" w:cstheme="minorHAnsi"/>
            </w:rPr>
          </w:pPr>
        </w:p>
      </w:tc>
    </w:tr>
  </w:tbl>
  <w:p w14:paraId="0B49D711" w14:textId="77777777" w:rsidR="00FC1413" w:rsidRPr="00053902" w:rsidRDefault="00FC1413" w:rsidP="0005390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3"/>
    <w:multiLevelType w:val="multilevel"/>
    <w:tmpl w:val="0A2ED34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2"/>
        <w:szCs w:val="24"/>
      </w:rPr>
    </w:lvl>
    <w:lvl w:ilvl="1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D47118"/>
    <w:multiLevelType w:val="singleLevel"/>
    <w:tmpl w:val="E6DAB9B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2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3" w15:restartNumberingAfterBreak="0">
    <w:nsid w:val="04125E24"/>
    <w:multiLevelType w:val="multilevel"/>
    <w:tmpl w:val="E8A48D7C"/>
    <w:numStyleLink w:val="VariantaA-sla"/>
  </w:abstractNum>
  <w:abstractNum w:abstractNumId="4" w15:restartNumberingAfterBreak="0">
    <w:nsid w:val="06AD52D4"/>
    <w:multiLevelType w:val="hybridMultilevel"/>
    <w:tmpl w:val="009CCD82"/>
    <w:lvl w:ilvl="0" w:tplc="A6AEE80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0CE426F3"/>
    <w:multiLevelType w:val="multilevel"/>
    <w:tmpl w:val="FBD0EF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74A14B1"/>
    <w:multiLevelType w:val="multilevel"/>
    <w:tmpl w:val="5BC6418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7F9725D"/>
    <w:multiLevelType w:val="hybridMultilevel"/>
    <w:tmpl w:val="54EEC1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507D32"/>
    <w:multiLevelType w:val="hybridMultilevel"/>
    <w:tmpl w:val="54EEC1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1872DA"/>
    <w:multiLevelType w:val="multilevel"/>
    <w:tmpl w:val="E8A48D7C"/>
    <w:numStyleLink w:val="VariantaA-sla"/>
  </w:abstractNum>
  <w:abstractNum w:abstractNumId="10" w15:restartNumberingAfterBreak="0">
    <w:nsid w:val="276465DA"/>
    <w:multiLevelType w:val="singleLevel"/>
    <w:tmpl w:val="7100A5F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2"/>
      </w:rPr>
    </w:lvl>
  </w:abstractNum>
  <w:abstractNum w:abstractNumId="11" w15:restartNumberingAfterBreak="0">
    <w:nsid w:val="2B243404"/>
    <w:multiLevelType w:val="singleLevel"/>
    <w:tmpl w:val="078610A0"/>
    <w:lvl w:ilvl="0">
      <w:start w:val="1"/>
      <w:numFmt w:val="lowerLetter"/>
      <w:lvlText w:val="%1) "/>
      <w:legacy w:legacy="1" w:legacySpace="0" w:legacyIndent="283"/>
      <w:lvlJc w:val="left"/>
      <w:pPr>
        <w:ind w:left="639" w:hanging="283"/>
      </w:pPr>
      <w:rPr>
        <w:rFonts w:asciiTheme="minorHAnsi" w:hAnsiTheme="minorHAnsi" w:hint="default"/>
        <w:b w:val="0"/>
        <w:i w:val="0"/>
        <w:sz w:val="20"/>
        <w:u w:val="none"/>
      </w:rPr>
    </w:lvl>
  </w:abstractNum>
  <w:abstractNum w:abstractNumId="12" w15:restartNumberingAfterBreak="0">
    <w:nsid w:val="32287077"/>
    <w:multiLevelType w:val="hybridMultilevel"/>
    <w:tmpl w:val="DE0855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8D66C3"/>
    <w:multiLevelType w:val="hybridMultilevel"/>
    <w:tmpl w:val="28B8A39A"/>
    <w:lvl w:ilvl="0" w:tplc="496AFF1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151DF8"/>
    <w:multiLevelType w:val="hybridMultilevel"/>
    <w:tmpl w:val="4A4011CE"/>
    <w:lvl w:ilvl="0" w:tplc="0AA0E4B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85546E"/>
    <w:multiLevelType w:val="singleLevel"/>
    <w:tmpl w:val="6CF098F4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2"/>
      </w:rPr>
    </w:lvl>
  </w:abstractNum>
  <w:abstractNum w:abstractNumId="16" w15:restartNumberingAfterBreak="0">
    <w:nsid w:val="553648B3"/>
    <w:multiLevelType w:val="hybridMultilevel"/>
    <w:tmpl w:val="009CCD82"/>
    <w:lvl w:ilvl="0" w:tplc="A6AEE80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 w15:restartNumberingAfterBreak="0">
    <w:nsid w:val="5B8B30A9"/>
    <w:multiLevelType w:val="hybridMultilevel"/>
    <w:tmpl w:val="A20672AA"/>
    <w:lvl w:ilvl="0" w:tplc="496AFF16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8" w15:restartNumberingAfterBreak="0">
    <w:nsid w:val="61234F9E"/>
    <w:multiLevelType w:val="singleLevel"/>
    <w:tmpl w:val="29CA7060"/>
    <w:lvl w:ilvl="0">
      <w:start w:val="1"/>
      <w:numFmt w:val="lowerLetter"/>
      <w:lvlText w:val="%1) "/>
      <w:legacy w:legacy="1" w:legacySpace="0" w:legacyIndent="283"/>
      <w:lvlJc w:val="left"/>
      <w:pPr>
        <w:ind w:left="639" w:hanging="283"/>
      </w:pPr>
      <w:rPr>
        <w:b w:val="0"/>
        <w:i w:val="0"/>
        <w:sz w:val="20"/>
      </w:rPr>
    </w:lvl>
  </w:abstractNum>
  <w:abstractNum w:abstractNumId="19" w15:restartNumberingAfterBreak="0">
    <w:nsid w:val="6E935BCE"/>
    <w:multiLevelType w:val="hybridMultilevel"/>
    <w:tmpl w:val="F7CE54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AD0165"/>
    <w:multiLevelType w:val="multilevel"/>
    <w:tmpl w:val="0405001F"/>
    <w:lvl w:ilvl="0">
      <w:start w:val="1"/>
      <w:numFmt w:val="decimal"/>
      <w:lvlText w:val="%1."/>
      <w:lvlJc w:val="left"/>
      <w:pPr>
        <w:ind w:left="814" w:hanging="360"/>
      </w:pPr>
    </w:lvl>
    <w:lvl w:ilvl="1">
      <w:start w:val="1"/>
      <w:numFmt w:val="decimal"/>
      <w:lvlText w:val="%1.%2."/>
      <w:lvlJc w:val="left"/>
      <w:pPr>
        <w:ind w:left="1246" w:hanging="432"/>
      </w:pPr>
    </w:lvl>
    <w:lvl w:ilvl="2">
      <w:start w:val="1"/>
      <w:numFmt w:val="decimal"/>
      <w:lvlText w:val="%1.%2.%3."/>
      <w:lvlJc w:val="left"/>
      <w:pPr>
        <w:ind w:left="1678" w:hanging="504"/>
      </w:pPr>
    </w:lvl>
    <w:lvl w:ilvl="3">
      <w:start w:val="1"/>
      <w:numFmt w:val="decimal"/>
      <w:lvlText w:val="%1.%2.%3.%4."/>
      <w:lvlJc w:val="left"/>
      <w:pPr>
        <w:ind w:left="2182" w:hanging="648"/>
      </w:pPr>
    </w:lvl>
    <w:lvl w:ilvl="4">
      <w:start w:val="1"/>
      <w:numFmt w:val="decimal"/>
      <w:lvlText w:val="%1.%2.%3.%4.%5."/>
      <w:lvlJc w:val="left"/>
      <w:pPr>
        <w:ind w:left="2686" w:hanging="792"/>
      </w:pPr>
    </w:lvl>
    <w:lvl w:ilvl="5">
      <w:start w:val="1"/>
      <w:numFmt w:val="decimal"/>
      <w:lvlText w:val="%1.%2.%3.%4.%5.%6."/>
      <w:lvlJc w:val="left"/>
      <w:pPr>
        <w:ind w:left="3190" w:hanging="936"/>
      </w:pPr>
    </w:lvl>
    <w:lvl w:ilvl="6">
      <w:start w:val="1"/>
      <w:numFmt w:val="decimal"/>
      <w:lvlText w:val="%1.%2.%3.%4.%5.%6.%7."/>
      <w:lvlJc w:val="left"/>
      <w:pPr>
        <w:ind w:left="3694" w:hanging="1080"/>
      </w:pPr>
    </w:lvl>
    <w:lvl w:ilvl="7">
      <w:start w:val="1"/>
      <w:numFmt w:val="decimal"/>
      <w:lvlText w:val="%1.%2.%3.%4.%5.%6.%7.%8."/>
      <w:lvlJc w:val="left"/>
      <w:pPr>
        <w:ind w:left="4198" w:hanging="1224"/>
      </w:pPr>
    </w:lvl>
    <w:lvl w:ilvl="8">
      <w:start w:val="1"/>
      <w:numFmt w:val="decimal"/>
      <w:lvlText w:val="%1.%2.%3.%4.%5.%6.%7.%8.%9."/>
      <w:lvlJc w:val="left"/>
      <w:pPr>
        <w:ind w:left="4774" w:hanging="1440"/>
      </w:pPr>
    </w:lvl>
  </w:abstractNum>
  <w:abstractNum w:abstractNumId="21" w15:restartNumberingAfterBreak="0">
    <w:nsid w:val="7597712D"/>
    <w:multiLevelType w:val="singleLevel"/>
    <w:tmpl w:val="26C6E41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Theme="minorHAnsi" w:hAnsiTheme="minorHAnsi" w:hint="default"/>
        <w:b w:val="0"/>
        <w:i w:val="0"/>
        <w:sz w:val="22"/>
        <w:u w:val="none"/>
      </w:rPr>
    </w:lvl>
  </w:abstractNum>
  <w:abstractNum w:abstractNumId="22" w15:restartNumberingAfterBreak="0">
    <w:nsid w:val="7CE06404"/>
    <w:multiLevelType w:val="multilevel"/>
    <w:tmpl w:val="1A22062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num w:numId="1">
    <w:abstractNumId w:val="10"/>
  </w:num>
  <w:num w:numId="2">
    <w:abstractNumId w:val="18"/>
  </w:num>
  <w:num w:numId="3">
    <w:abstractNumId w:val="18"/>
    <w:lvlOverride w:ilvl="0">
      <w:lvl w:ilvl="0">
        <w:start w:val="2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b w:val="0"/>
          <w:i w:val="0"/>
          <w:sz w:val="20"/>
        </w:rPr>
      </w:lvl>
    </w:lvlOverride>
  </w:num>
  <w:num w:numId="4">
    <w:abstractNumId w:val="18"/>
    <w:lvlOverride w:ilvl="0">
      <w:lvl w:ilvl="0">
        <w:start w:val="3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b w:val="0"/>
          <w:i w:val="0"/>
          <w:sz w:val="20"/>
        </w:rPr>
      </w:lvl>
    </w:lvlOverride>
  </w:num>
  <w:num w:numId="5">
    <w:abstractNumId w:val="18"/>
    <w:lvlOverride w:ilvl="0">
      <w:lvl w:ilvl="0">
        <w:start w:val="4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b w:val="0"/>
          <w:i w:val="0"/>
          <w:sz w:val="20"/>
        </w:rPr>
      </w:lvl>
    </w:lvlOverride>
  </w:num>
  <w:num w:numId="6">
    <w:abstractNumId w:val="18"/>
    <w:lvlOverride w:ilvl="0">
      <w:lvl w:ilvl="0">
        <w:start w:val="5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b w:val="0"/>
          <w:i w:val="0"/>
          <w:sz w:val="20"/>
        </w:rPr>
      </w:lvl>
    </w:lvlOverride>
  </w:num>
  <w:num w:numId="7">
    <w:abstractNumId w:val="15"/>
  </w:num>
  <w:num w:numId="8">
    <w:abstractNumId w:val="1"/>
  </w:num>
  <w:num w:numId="9">
    <w:abstractNumId w:val="11"/>
  </w:num>
  <w:num w:numId="10">
    <w:abstractNumId w:val="11"/>
    <w:lvlOverride w:ilvl="0">
      <w:lvl w:ilvl="0">
        <w:start w:val="2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rFonts w:asciiTheme="minorHAnsi" w:hAnsiTheme="minorHAnsi" w:hint="default"/>
          <w:b w:val="0"/>
          <w:i w:val="0"/>
          <w:sz w:val="20"/>
          <w:u w:val="none"/>
        </w:rPr>
      </w:lvl>
    </w:lvlOverride>
  </w:num>
  <w:num w:numId="11">
    <w:abstractNumId w:val="21"/>
  </w:num>
  <w:num w:numId="12">
    <w:abstractNumId w:val="6"/>
  </w:num>
  <w:num w:numId="13">
    <w:abstractNumId w:val="5"/>
  </w:num>
  <w:num w:numId="14">
    <w:abstractNumId w:val="19"/>
  </w:num>
  <w:num w:numId="15">
    <w:abstractNumId w:val="17"/>
  </w:num>
  <w:num w:numId="16">
    <w:abstractNumId w:val="13"/>
  </w:num>
  <w:num w:numId="17">
    <w:abstractNumId w:val="14"/>
  </w:num>
  <w:num w:numId="18">
    <w:abstractNumId w:val="22"/>
  </w:num>
  <w:num w:numId="19">
    <w:abstractNumId w:val="16"/>
  </w:num>
  <w:num w:numId="20">
    <w:abstractNumId w:val="8"/>
  </w:num>
  <w:num w:numId="21">
    <w:abstractNumId w:val="12"/>
  </w:num>
  <w:num w:numId="22">
    <w:abstractNumId w:val="2"/>
  </w:num>
  <w:num w:numId="23">
    <w:abstractNumId w:val="9"/>
  </w:num>
  <w:num w:numId="24">
    <w:abstractNumId w:val="7"/>
  </w:num>
  <w:num w:numId="25">
    <w:abstractNumId w:val="4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</w:num>
  <w:num w:numId="28">
    <w:abstractNumId w:val="3"/>
  </w:num>
  <w:num w:numId="29">
    <w:abstractNumId w:val="3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A5B"/>
    <w:rsid w:val="00000DFD"/>
    <w:rsid w:val="00010A05"/>
    <w:rsid w:val="0001118C"/>
    <w:rsid w:val="00011DD5"/>
    <w:rsid w:val="00017397"/>
    <w:rsid w:val="000229BB"/>
    <w:rsid w:val="00040307"/>
    <w:rsid w:val="000423DB"/>
    <w:rsid w:val="00053902"/>
    <w:rsid w:val="00053FFF"/>
    <w:rsid w:val="000D48EC"/>
    <w:rsid w:val="00115A2D"/>
    <w:rsid w:val="001272F1"/>
    <w:rsid w:val="00132CF8"/>
    <w:rsid w:val="00142ECB"/>
    <w:rsid w:val="001673AE"/>
    <w:rsid w:val="001A5835"/>
    <w:rsid w:val="001F0757"/>
    <w:rsid w:val="00201044"/>
    <w:rsid w:val="00216AE6"/>
    <w:rsid w:val="00236BDF"/>
    <w:rsid w:val="00247B91"/>
    <w:rsid w:val="0025696F"/>
    <w:rsid w:val="002A1459"/>
    <w:rsid w:val="002E5A9C"/>
    <w:rsid w:val="002F356A"/>
    <w:rsid w:val="00310EBA"/>
    <w:rsid w:val="003436DD"/>
    <w:rsid w:val="003564B5"/>
    <w:rsid w:val="00396485"/>
    <w:rsid w:val="003A1683"/>
    <w:rsid w:val="003C3DE2"/>
    <w:rsid w:val="003D14D1"/>
    <w:rsid w:val="003F4D6F"/>
    <w:rsid w:val="00412880"/>
    <w:rsid w:val="00435E65"/>
    <w:rsid w:val="0047394C"/>
    <w:rsid w:val="00483C75"/>
    <w:rsid w:val="00496D25"/>
    <w:rsid w:val="004C4FF6"/>
    <w:rsid w:val="004C5E4E"/>
    <w:rsid w:val="004D76EE"/>
    <w:rsid w:val="00504420"/>
    <w:rsid w:val="00512F67"/>
    <w:rsid w:val="00533AD0"/>
    <w:rsid w:val="0055531D"/>
    <w:rsid w:val="00566A16"/>
    <w:rsid w:val="005C51B0"/>
    <w:rsid w:val="005D02BA"/>
    <w:rsid w:val="005D115D"/>
    <w:rsid w:val="005F2E45"/>
    <w:rsid w:val="00602A5B"/>
    <w:rsid w:val="00623B81"/>
    <w:rsid w:val="00624A89"/>
    <w:rsid w:val="00666B39"/>
    <w:rsid w:val="006E359B"/>
    <w:rsid w:val="006F098C"/>
    <w:rsid w:val="00701E61"/>
    <w:rsid w:val="00714DDA"/>
    <w:rsid w:val="0073514C"/>
    <w:rsid w:val="00774F89"/>
    <w:rsid w:val="00791786"/>
    <w:rsid w:val="007940BB"/>
    <w:rsid w:val="007A4EB2"/>
    <w:rsid w:val="007D6133"/>
    <w:rsid w:val="007E4C4E"/>
    <w:rsid w:val="00853853"/>
    <w:rsid w:val="00892076"/>
    <w:rsid w:val="0089312A"/>
    <w:rsid w:val="008A522E"/>
    <w:rsid w:val="008D6771"/>
    <w:rsid w:val="0091242A"/>
    <w:rsid w:val="00925CB2"/>
    <w:rsid w:val="00944614"/>
    <w:rsid w:val="00956467"/>
    <w:rsid w:val="0096716A"/>
    <w:rsid w:val="0097636F"/>
    <w:rsid w:val="009864C5"/>
    <w:rsid w:val="00990C61"/>
    <w:rsid w:val="00995D2C"/>
    <w:rsid w:val="009A4A5D"/>
    <w:rsid w:val="009C73CA"/>
    <w:rsid w:val="009F0EE0"/>
    <w:rsid w:val="00A05704"/>
    <w:rsid w:val="00A301E6"/>
    <w:rsid w:val="00A33373"/>
    <w:rsid w:val="00A35775"/>
    <w:rsid w:val="00A62178"/>
    <w:rsid w:val="00AD4895"/>
    <w:rsid w:val="00AE5D4E"/>
    <w:rsid w:val="00B0693D"/>
    <w:rsid w:val="00B403C8"/>
    <w:rsid w:val="00B56FB1"/>
    <w:rsid w:val="00B63796"/>
    <w:rsid w:val="00B80794"/>
    <w:rsid w:val="00BA0352"/>
    <w:rsid w:val="00BA282A"/>
    <w:rsid w:val="00BA4B25"/>
    <w:rsid w:val="00BE76A2"/>
    <w:rsid w:val="00BF6E72"/>
    <w:rsid w:val="00C0797B"/>
    <w:rsid w:val="00C50E6D"/>
    <w:rsid w:val="00C53122"/>
    <w:rsid w:val="00C60979"/>
    <w:rsid w:val="00C6160C"/>
    <w:rsid w:val="00C770DF"/>
    <w:rsid w:val="00C817C4"/>
    <w:rsid w:val="00C846DD"/>
    <w:rsid w:val="00C86D06"/>
    <w:rsid w:val="00C969A7"/>
    <w:rsid w:val="00CA0302"/>
    <w:rsid w:val="00CC2849"/>
    <w:rsid w:val="00CD1001"/>
    <w:rsid w:val="00CE1B34"/>
    <w:rsid w:val="00CF11B5"/>
    <w:rsid w:val="00D611EE"/>
    <w:rsid w:val="00D84660"/>
    <w:rsid w:val="00DB122E"/>
    <w:rsid w:val="00DC0E1C"/>
    <w:rsid w:val="00DC499B"/>
    <w:rsid w:val="00DF01EF"/>
    <w:rsid w:val="00DF3959"/>
    <w:rsid w:val="00E13DF9"/>
    <w:rsid w:val="00E35159"/>
    <w:rsid w:val="00E53EB3"/>
    <w:rsid w:val="00E60FC7"/>
    <w:rsid w:val="00E85EA1"/>
    <w:rsid w:val="00EA6D7F"/>
    <w:rsid w:val="00EB24C3"/>
    <w:rsid w:val="00EE2009"/>
    <w:rsid w:val="00F12C56"/>
    <w:rsid w:val="00F1714D"/>
    <w:rsid w:val="00F93B42"/>
    <w:rsid w:val="00FA3F3A"/>
    <w:rsid w:val="00FA4D64"/>
    <w:rsid w:val="00FC1413"/>
    <w:rsid w:val="00FC25BC"/>
    <w:rsid w:val="00FD3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5BB73131"/>
  <w15:docId w15:val="{11ACC2AD-0E5B-4C23-908C-511CEBA32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5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5" w:unhideWhenUsed="1" w:qFormat="1"/>
    <w:lsdException w:name="List Number 3" w:semiHidden="1" w:uiPriority="15" w:unhideWhenUsed="1" w:qFormat="1"/>
    <w:lsdException w:name="List Number 4" w:semiHidden="1" w:uiPriority="15" w:unhideWhenUsed="1" w:qFormat="1"/>
    <w:lsdException w:name="List Number 5" w:semiHidden="1" w:uiPriority="15" w:unhideWhenUsed="1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numPr>
        <w:ilvl w:val="12"/>
      </w:numPr>
      <w:spacing w:before="80"/>
      <w:ind w:left="606" w:hanging="250"/>
      <w:jc w:val="both"/>
      <w:outlineLvl w:val="0"/>
    </w:pPr>
    <w:rPr>
      <w:i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9648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sz w:val="24"/>
    </w:rPr>
  </w:style>
  <w:style w:type="character" w:styleId="Znakapoznpodarou">
    <w:name w:val="footnote reference"/>
    <w:semiHidden/>
    <w:rPr>
      <w:vertAlign w:val="superscript"/>
    </w:rPr>
  </w:style>
  <w:style w:type="character" w:styleId="Odkaznakoment">
    <w:name w:val="annotation reference"/>
    <w:semiHidden/>
    <w:rPr>
      <w:sz w:val="16"/>
    </w:rPr>
  </w:style>
  <w:style w:type="paragraph" w:styleId="Textpoznpodarou">
    <w:name w:val="footnote text"/>
    <w:basedOn w:val="Normln"/>
    <w:semiHidden/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  <w:jc w:val="both"/>
    </w:pPr>
    <w:rPr>
      <w:sz w:val="24"/>
    </w:rPr>
  </w:style>
  <w:style w:type="paragraph" w:styleId="Textkomente">
    <w:name w:val="annotation text"/>
    <w:basedOn w:val="Normln"/>
    <w:link w:val="TextkomenteChar"/>
    <w:semiHidden/>
  </w:style>
  <w:style w:type="paragraph" w:styleId="Textbubliny">
    <w:name w:val="Balloon Text"/>
    <w:basedOn w:val="Normln"/>
    <w:link w:val="TextbublinyChar"/>
    <w:uiPriority w:val="99"/>
    <w:semiHidden/>
    <w:unhideWhenUsed/>
    <w:rsid w:val="00602A5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02A5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C2849"/>
    <w:pPr>
      <w:ind w:left="720"/>
      <w:contextualSpacing/>
    </w:pPr>
  </w:style>
  <w:style w:type="table" w:styleId="Mkatabulky">
    <w:name w:val="Table Grid"/>
    <w:basedOn w:val="Normlntabulka"/>
    <w:uiPriority w:val="59"/>
    <w:rsid w:val="003D14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patChar">
    <w:name w:val="Zápatí Char"/>
    <w:basedOn w:val="Standardnpsmoodstavce"/>
    <w:link w:val="Zpat"/>
    <w:uiPriority w:val="99"/>
    <w:rsid w:val="0047394C"/>
    <w:rPr>
      <w:sz w:val="24"/>
    </w:rPr>
  </w:style>
  <w:style w:type="character" w:customStyle="1" w:styleId="Nadpis4Char">
    <w:name w:val="Nadpis 4 Char"/>
    <w:basedOn w:val="Standardnpsmoodstavce"/>
    <w:link w:val="Nadpis4"/>
    <w:uiPriority w:val="7"/>
    <w:rsid w:val="0039648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numbering" w:customStyle="1" w:styleId="VariantaA-sla">
    <w:name w:val="Varianta A - čísla"/>
    <w:uiPriority w:val="99"/>
    <w:rsid w:val="00396485"/>
    <w:pPr>
      <w:numPr>
        <w:numId w:val="22"/>
      </w:numPr>
    </w:pPr>
  </w:style>
  <w:style w:type="paragraph" w:styleId="slovanseznam">
    <w:name w:val="List Number"/>
    <w:aliases w:val="Číslovaný seznam A"/>
    <w:basedOn w:val="Normln"/>
    <w:uiPriority w:val="15"/>
    <w:qFormat/>
    <w:rsid w:val="00396485"/>
    <w:pPr>
      <w:numPr>
        <w:numId w:val="28"/>
      </w:numPr>
      <w:spacing w:line="293" w:lineRule="auto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slovanseznam2">
    <w:name w:val="List Number 2"/>
    <w:aliases w:val="Číslovaný seznam A 2"/>
    <w:basedOn w:val="Normln"/>
    <w:uiPriority w:val="15"/>
    <w:qFormat/>
    <w:rsid w:val="00396485"/>
    <w:pPr>
      <w:numPr>
        <w:ilvl w:val="1"/>
        <w:numId w:val="28"/>
      </w:numPr>
      <w:spacing w:line="293" w:lineRule="auto"/>
      <w:contextualSpacing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slovanseznam3">
    <w:name w:val="List Number 3"/>
    <w:aliases w:val="Číslovaný seznam A 3"/>
    <w:basedOn w:val="Normln"/>
    <w:uiPriority w:val="15"/>
    <w:qFormat/>
    <w:rsid w:val="00396485"/>
    <w:pPr>
      <w:numPr>
        <w:ilvl w:val="2"/>
        <w:numId w:val="28"/>
      </w:numPr>
      <w:spacing w:line="293" w:lineRule="auto"/>
      <w:contextualSpacing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slovanseznam4">
    <w:name w:val="List Number 4"/>
    <w:aliases w:val="Číslovaný seznam A 4"/>
    <w:basedOn w:val="Normln"/>
    <w:uiPriority w:val="15"/>
    <w:qFormat/>
    <w:rsid w:val="00396485"/>
    <w:pPr>
      <w:numPr>
        <w:ilvl w:val="3"/>
        <w:numId w:val="28"/>
      </w:numPr>
      <w:spacing w:line="293" w:lineRule="auto"/>
      <w:contextualSpacing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slovanseznam5">
    <w:name w:val="List Number 5"/>
    <w:aliases w:val="Číslovaný seznam A 5"/>
    <w:basedOn w:val="Normln"/>
    <w:uiPriority w:val="15"/>
    <w:qFormat/>
    <w:rsid w:val="00396485"/>
    <w:pPr>
      <w:numPr>
        <w:ilvl w:val="4"/>
        <w:numId w:val="28"/>
      </w:numPr>
      <w:spacing w:line="293" w:lineRule="auto"/>
      <w:contextualSpacing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Standard">
    <w:name w:val="Standard"/>
    <w:rsid w:val="009F0EE0"/>
    <w:pPr>
      <w:suppressAutoHyphens/>
      <w:autoSpaceDN w:val="0"/>
    </w:pPr>
    <w:rPr>
      <w:kern w:val="3"/>
      <w:sz w:val="24"/>
      <w:szCs w:val="24"/>
      <w:lang w:eastAsia="zh-CN"/>
    </w:rPr>
  </w:style>
  <w:style w:type="paragraph" w:customStyle="1" w:styleId="Textodstavce">
    <w:name w:val="Text odstavce"/>
    <w:basedOn w:val="Standard"/>
    <w:rsid w:val="009F0EE0"/>
    <w:pPr>
      <w:spacing w:before="120" w:line="264" w:lineRule="auto"/>
      <w:jc w:val="both"/>
    </w:pPr>
    <w:rPr>
      <w:rFonts w:ascii="Verdana" w:hAnsi="Verdana"/>
      <w:sz w:val="20"/>
    </w:rPr>
  </w:style>
  <w:style w:type="character" w:customStyle="1" w:styleId="ZhlavChar">
    <w:name w:val="Záhlaví Char"/>
    <w:basedOn w:val="Standardnpsmoodstavce"/>
    <w:link w:val="Zhlav"/>
    <w:rsid w:val="00053902"/>
    <w:rPr>
      <w:sz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95D2C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995D2C"/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95D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73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www.zubrizeme.cz/obrazky/texty-doprovodne/84-op-pik-logo.png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www.google.cz/url?sa=i&amp;rct=j&amp;q=&amp;esrc=s&amp;source=images&amp;cd=&amp;cad=rja&amp;uact=8&amp;ved=0ahUKEwj6-ZHVzODJAhVFxQ8KHSolD2sQjRwIBw&amp;url=http://www.zubrizeme.cz/text-prvni-vyzva-pro-mikropodnikatele-z-op-pik-2014-2020/&amp;psig=AFQjCNHTNe1q5Yr249dOSMO97FHOxxiv3Q&amp;ust=1450362593637675" TargetMode="External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4550B54D.dotm</Template>
  <TotalTime>0</TotalTime>
  <Pages>4</Pages>
  <Words>434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Hodnocení průběhu řešení projektu oponentem</vt:lpstr>
    </vt:vector>
  </TitlesOfParts>
  <Company>MŚMT-odb.31</Company>
  <LinksUpToDate>false</LinksUpToDate>
  <CharactersWithSpaces>3374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Hodnocení průběhu řešení projektu oponentem</dc:title>
  <dc:subject>vzor formuláře</dc:subject>
  <dc:creator>JaHa</dc:creator>
  <cp:keywords>Programy V+V, projekty V+V, MŠMT, Pokyn97, formulář</cp:keywords>
  <cp:lastModifiedBy>Kovařík Josef</cp:lastModifiedBy>
  <cp:revision>2</cp:revision>
  <cp:lastPrinted>2017-11-09T10:29:00Z</cp:lastPrinted>
  <dcterms:created xsi:type="dcterms:W3CDTF">2019-12-18T08:01:00Z</dcterms:created>
  <dcterms:modified xsi:type="dcterms:W3CDTF">2019-12-18T08:01:00Z</dcterms:modified>
</cp:coreProperties>
</file>